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20" w:rsidRPr="003C5BE1" w:rsidRDefault="00D36820" w:rsidP="003014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az-Latn-AZ"/>
        </w:rPr>
      </w:pPr>
    </w:p>
    <w:p w:rsidR="008343EB" w:rsidRPr="003C5BE1" w:rsidRDefault="00640EB0" w:rsidP="003014C1">
      <w:pPr>
        <w:spacing w:after="0" w:line="240" w:lineRule="auto"/>
        <w:ind w:left="708" w:firstLine="12"/>
        <w:jc w:val="center"/>
        <w:rPr>
          <w:rFonts w:ascii="Times New Roman" w:hAnsi="Times New Roman"/>
          <w:sz w:val="24"/>
          <w:szCs w:val="24"/>
          <w:lang w:val="az-Latn-AZ"/>
        </w:rPr>
      </w:pPr>
      <w:r w:rsidRPr="003C5BE1">
        <w:rPr>
          <w:rFonts w:ascii="Times New Roman" w:hAnsi="Times New Roman"/>
          <w:sz w:val="24"/>
          <w:szCs w:val="24"/>
          <w:lang w:val="az-Latn-AZ"/>
        </w:rPr>
        <w:t xml:space="preserve">ATU-nun III cərrahi xəstəliklər kafedrası üzrə I və II MPF-nini IV kurs tələbələri üçün “Cərrahi xəstəliklər” fənnindən praktiki məşğələlərin </w:t>
      </w:r>
    </w:p>
    <w:p w:rsidR="003F461E" w:rsidRPr="003C5BE1" w:rsidRDefault="008343EB" w:rsidP="008343EB">
      <w:pPr>
        <w:spacing w:after="0" w:line="240" w:lineRule="auto"/>
        <w:ind w:left="708" w:firstLine="12"/>
        <w:jc w:val="center"/>
        <w:rPr>
          <w:rFonts w:ascii="Times New Roman" w:hAnsi="Times New Roman"/>
          <w:sz w:val="24"/>
          <w:szCs w:val="24"/>
          <w:lang w:val="az-Latn-AZ"/>
        </w:rPr>
      </w:pPr>
      <w:r w:rsidRPr="003C5BE1">
        <w:rPr>
          <w:rFonts w:ascii="Times New Roman" w:hAnsi="Times New Roman"/>
          <w:sz w:val="24"/>
          <w:szCs w:val="24"/>
          <w:lang w:val="az-Latn-AZ"/>
        </w:rPr>
        <w:t xml:space="preserve">       </w:t>
      </w:r>
      <w:r w:rsidR="00640EB0" w:rsidRPr="003C5BE1">
        <w:rPr>
          <w:rFonts w:ascii="Times New Roman" w:hAnsi="Times New Roman"/>
          <w:sz w:val="24"/>
          <w:szCs w:val="24"/>
          <w:lang w:val="az-Latn-AZ"/>
        </w:rPr>
        <w:t xml:space="preserve">TEMATİK PLANI </w:t>
      </w:r>
      <w:r w:rsidR="003014C1" w:rsidRPr="003C5BE1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693425" w:rsidRPr="003C5BE1">
        <w:rPr>
          <w:rFonts w:ascii="Times New Roman" w:hAnsi="Times New Roman"/>
          <w:sz w:val="24"/>
          <w:szCs w:val="24"/>
          <w:lang w:val="az-Latn-AZ"/>
        </w:rPr>
        <w:t xml:space="preserve">   </w:t>
      </w:r>
      <w:r w:rsidR="00924F8F">
        <w:rPr>
          <w:rFonts w:ascii="Times New Roman" w:hAnsi="Times New Roman"/>
          <w:sz w:val="24"/>
          <w:szCs w:val="24"/>
          <w:lang w:val="az-Latn-AZ"/>
        </w:rPr>
        <w:t xml:space="preserve">Yaz </w:t>
      </w:r>
      <w:r w:rsidR="003014C1" w:rsidRPr="003C5BE1">
        <w:rPr>
          <w:rFonts w:ascii="Times New Roman" w:hAnsi="Times New Roman"/>
          <w:sz w:val="24"/>
          <w:szCs w:val="24"/>
          <w:lang w:val="az-Latn-AZ"/>
        </w:rPr>
        <w:t xml:space="preserve"> semestri </w:t>
      </w:r>
    </w:p>
    <w:p w:rsidR="00CF1F59" w:rsidRPr="003C5BE1" w:rsidRDefault="003F461E" w:rsidP="003014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az-Latn-AZ"/>
        </w:rPr>
      </w:pPr>
      <w:r w:rsidRPr="003C5BE1">
        <w:rPr>
          <w:rFonts w:ascii="Times New Roman" w:hAnsi="Times New Roman"/>
          <w:sz w:val="24"/>
          <w:szCs w:val="24"/>
          <w:lang w:val="az-Latn-AZ"/>
        </w:rPr>
        <w:t xml:space="preserve">                                   </w:t>
      </w:r>
    </w:p>
    <w:tbl>
      <w:tblPr>
        <w:tblStyle w:val="a3"/>
        <w:tblpPr w:leftFromText="180" w:rightFromText="180" w:vertAnchor="text" w:horzAnchor="page" w:tblpX="1018" w:tblpY="52"/>
        <w:tblW w:w="10585" w:type="dxa"/>
        <w:tblLook w:val="04A0" w:firstRow="1" w:lastRow="0" w:firstColumn="1" w:lastColumn="0" w:noHBand="0" w:noVBand="1"/>
      </w:tblPr>
      <w:tblGrid>
        <w:gridCol w:w="709"/>
        <w:gridCol w:w="8755"/>
        <w:gridCol w:w="1121"/>
      </w:tblGrid>
      <w:tr w:rsidR="003014C1" w:rsidRPr="003C5BE1" w:rsidTr="00190EE2">
        <w:trPr>
          <w:trHeight w:val="523"/>
        </w:trPr>
        <w:tc>
          <w:tcPr>
            <w:tcW w:w="709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5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Mövzuların adı</w:t>
            </w:r>
          </w:p>
        </w:tc>
        <w:tc>
          <w:tcPr>
            <w:tcW w:w="1121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Saatlar </w:t>
            </w:r>
          </w:p>
        </w:tc>
      </w:tr>
      <w:tr w:rsidR="003014C1" w:rsidRPr="003C5BE1" w:rsidTr="00190EE2">
        <w:tc>
          <w:tcPr>
            <w:tcW w:w="709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8755" w:type="dxa"/>
          </w:tcPr>
          <w:p w:rsidR="003014C1" w:rsidRPr="003C5BE1" w:rsidRDefault="003014C1" w:rsidP="003014C1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Qida borusunun cərrahi xəstəliklərinə diaqnostik yanaşma </w:t>
            </w:r>
          </w:p>
        </w:tc>
        <w:tc>
          <w:tcPr>
            <w:tcW w:w="1121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3C5BE1" w:rsidTr="00190EE2">
        <w:tc>
          <w:tcPr>
            <w:tcW w:w="709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8755" w:type="dxa"/>
          </w:tcPr>
          <w:p w:rsidR="003014C1" w:rsidRPr="003C5BE1" w:rsidRDefault="003014C1" w:rsidP="003014C1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Axalaziya. QERX.Barret ezofagiti.Hiatal yırtıq.</w:t>
            </w:r>
          </w:p>
        </w:tc>
        <w:tc>
          <w:tcPr>
            <w:tcW w:w="1121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3C5BE1" w:rsidTr="00190EE2">
        <w:tc>
          <w:tcPr>
            <w:tcW w:w="709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8755" w:type="dxa"/>
          </w:tcPr>
          <w:p w:rsidR="003014C1" w:rsidRPr="003C5BE1" w:rsidRDefault="003014C1" w:rsidP="003014C1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Qida borusunun perforasiyası (spontan, yatrogen). Qida borusunun yad cisimləri Melleri-Veys sindromu.</w:t>
            </w:r>
          </w:p>
        </w:tc>
        <w:tc>
          <w:tcPr>
            <w:tcW w:w="1121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3C5BE1" w:rsidTr="00190EE2">
        <w:tc>
          <w:tcPr>
            <w:tcW w:w="709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8755" w:type="dxa"/>
          </w:tcPr>
          <w:p w:rsidR="003014C1" w:rsidRPr="003C5BE1" w:rsidRDefault="003014C1" w:rsidP="003014C1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Qida borusunun xoş və bəd xassəli törəmələri </w:t>
            </w:r>
          </w:p>
        </w:tc>
        <w:tc>
          <w:tcPr>
            <w:tcW w:w="1121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3C5BE1" w:rsidTr="00190EE2">
        <w:tc>
          <w:tcPr>
            <w:tcW w:w="709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8755" w:type="dxa"/>
          </w:tcPr>
          <w:p w:rsidR="003014C1" w:rsidRPr="003C5BE1" w:rsidRDefault="003014C1" w:rsidP="003014C1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Mədənin cərrahi xəstəliklərinə diaqnostik yanaşma</w:t>
            </w:r>
          </w:p>
        </w:tc>
        <w:tc>
          <w:tcPr>
            <w:tcW w:w="1121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3C5BE1" w:rsidTr="00190EE2">
        <w:tc>
          <w:tcPr>
            <w:tcW w:w="709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8755" w:type="dxa"/>
          </w:tcPr>
          <w:p w:rsidR="003014C1" w:rsidRPr="003C5BE1" w:rsidRDefault="003014C1" w:rsidP="003014C1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Mədə və 12 b.bağırsaq xorası, ağırlaşmaları. Perforasiya. Qanaxma. Stenoz. Penetrasiya. Maliqnizasiya. Stress xoraları.</w:t>
            </w:r>
          </w:p>
        </w:tc>
        <w:tc>
          <w:tcPr>
            <w:tcW w:w="1121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3C5BE1" w:rsidTr="00190EE2">
        <w:tc>
          <w:tcPr>
            <w:tcW w:w="709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8755" w:type="dxa"/>
          </w:tcPr>
          <w:p w:rsidR="003014C1" w:rsidRPr="003C5BE1" w:rsidRDefault="003014C1" w:rsidP="003014C1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Mədənin xoş və bəd xassəli törəmələri </w:t>
            </w:r>
          </w:p>
        </w:tc>
        <w:tc>
          <w:tcPr>
            <w:tcW w:w="1121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3C5BE1" w:rsidTr="00190EE2">
        <w:tc>
          <w:tcPr>
            <w:tcW w:w="709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8755" w:type="dxa"/>
          </w:tcPr>
          <w:p w:rsidR="003014C1" w:rsidRPr="003C5BE1" w:rsidRDefault="003014C1" w:rsidP="003014C1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Mədə divertikulları, burulması, bezoar. Postoperativ sindromlar</w:t>
            </w:r>
          </w:p>
        </w:tc>
        <w:tc>
          <w:tcPr>
            <w:tcW w:w="1121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3C5BE1" w:rsidTr="00190EE2">
        <w:tc>
          <w:tcPr>
            <w:tcW w:w="709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8755" w:type="dxa"/>
          </w:tcPr>
          <w:p w:rsidR="003014C1" w:rsidRPr="003C5BE1" w:rsidRDefault="003014C1" w:rsidP="003014C1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Mədə-bağırsaq qanaxmaları</w:t>
            </w:r>
          </w:p>
        </w:tc>
        <w:tc>
          <w:tcPr>
            <w:tcW w:w="1121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3C5BE1" w:rsidTr="00190EE2">
        <w:tc>
          <w:tcPr>
            <w:tcW w:w="709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8755" w:type="dxa"/>
          </w:tcPr>
          <w:p w:rsidR="003014C1" w:rsidRPr="003C5BE1" w:rsidRDefault="003014C1" w:rsidP="002951D5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Nazik bağırsaq x</w:t>
            </w:r>
            <w:r w:rsidR="002951D5"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stəliklərinə diaqnostik yanaşma</w:t>
            </w:r>
          </w:p>
        </w:tc>
        <w:tc>
          <w:tcPr>
            <w:tcW w:w="1121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3C5BE1" w:rsidTr="00190EE2">
        <w:tc>
          <w:tcPr>
            <w:tcW w:w="709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8755" w:type="dxa"/>
          </w:tcPr>
          <w:p w:rsidR="003014C1" w:rsidRPr="003C5BE1" w:rsidRDefault="003014C1" w:rsidP="003014C1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Nazik bağırsaq keçməzliyi. </w:t>
            </w:r>
          </w:p>
        </w:tc>
        <w:tc>
          <w:tcPr>
            <w:tcW w:w="1121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3C5BE1" w:rsidTr="00190EE2">
        <w:tc>
          <w:tcPr>
            <w:tcW w:w="709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8755" w:type="dxa"/>
          </w:tcPr>
          <w:p w:rsidR="003014C1" w:rsidRPr="003C5BE1" w:rsidRDefault="003014C1" w:rsidP="003014C1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Kron xəstəliyi.</w:t>
            </w:r>
          </w:p>
        </w:tc>
        <w:tc>
          <w:tcPr>
            <w:tcW w:w="1121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3C5BE1" w:rsidTr="00190EE2">
        <w:tc>
          <w:tcPr>
            <w:tcW w:w="709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8755" w:type="dxa"/>
          </w:tcPr>
          <w:p w:rsidR="003014C1" w:rsidRPr="003C5BE1" w:rsidRDefault="002951D5" w:rsidP="002951D5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Nazik bağırsağın xoş və bəd xass</w:t>
            </w:r>
            <w:r w:rsidR="003014C1"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əli törəmələri </w:t>
            </w:r>
          </w:p>
        </w:tc>
        <w:tc>
          <w:tcPr>
            <w:tcW w:w="1121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3C5BE1" w:rsidTr="00190EE2">
        <w:tc>
          <w:tcPr>
            <w:tcW w:w="709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8755" w:type="dxa"/>
          </w:tcPr>
          <w:p w:rsidR="003014C1" w:rsidRPr="003C5BE1" w:rsidRDefault="003014C1" w:rsidP="003014C1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Yoğun bağırsaq xəstəliklərinə diaqnostik yanaşma</w:t>
            </w:r>
          </w:p>
        </w:tc>
        <w:tc>
          <w:tcPr>
            <w:tcW w:w="1121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3C5BE1" w:rsidTr="00190EE2">
        <w:tc>
          <w:tcPr>
            <w:tcW w:w="709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8755" w:type="dxa"/>
          </w:tcPr>
          <w:p w:rsidR="003014C1" w:rsidRPr="003C5BE1" w:rsidRDefault="003014C1" w:rsidP="003014C1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Xoralı kolit </w:t>
            </w:r>
          </w:p>
        </w:tc>
        <w:tc>
          <w:tcPr>
            <w:tcW w:w="1121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3C5BE1" w:rsidTr="00190EE2">
        <w:tc>
          <w:tcPr>
            <w:tcW w:w="709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8755" w:type="dxa"/>
          </w:tcPr>
          <w:p w:rsidR="003014C1" w:rsidRPr="003C5BE1" w:rsidRDefault="003014C1" w:rsidP="002C2BE8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Yoğun bağırsağın xoş və bəd xass</w:t>
            </w:r>
            <w:r w:rsidR="002C2BE8"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li törəmələri </w:t>
            </w:r>
          </w:p>
        </w:tc>
        <w:tc>
          <w:tcPr>
            <w:tcW w:w="1121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3C5BE1" w:rsidTr="00190EE2">
        <w:tc>
          <w:tcPr>
            <w:tcW w:w="709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17</w:t>
            </w:r>
          </w:p>
        </w:tc>
        <w:tc>
          <w:tcPr>
            <w:tcW w:w="8755" w:type="dxa"/>
          </w:tcPr>
          <w:p w:rsidR="003014C1" w:rsidRPr="003C5BE1" w:rsidRDefault="003014C1" w:rsidP="003014C1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Kəskin appendisit </w:t>
            </w:r>
          </w:p>
        </w:tc>
        <w:tc>
          <w:tcPr>
            <w:tcW w:w="1121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3C5BE1" w:rsidTr="00190EE2">
        <w:tc>
          <w:tcPr>
            <w:tcW w:w="709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18</w:t>
            </w:r>
          </w:p>
        </w:tc>
        <w:tc>
          <w:tcPr>
            <w:tcW w:w="8755" w:type="dxa"/>
          </w:tcPr>
          <w:p w:rsidR="003014C1" w:rsidRPr="003C5BE1" w:rsidRDefault="003014C1" w:rsidP="003014C1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Düz bağırsaq xəstəliklərinə diaqnostik yanaşma</w:t>
            </w:r>
          </w:p>
        </w:tc>
        <w:tc>
          <w:tcPr>
            <w:tcW w:w="1121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3C5BE1" w:rsidTr="00190EE2">
        <w:tc>
          <w:tcPr>
            <w:tcW w:w="709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19</w:t>
            </w:r>
          </w:p>
        </w:tc>
        <w:tc>
          <w:tcPr>
            <w:tcW w:w="8755" w:type="dxa"/>
          </w:tcPr>
          <w:p w:rsidR="003014C1" w:rsidRPr="003C5BE1" w:rsidRDefault="003014C1" w:rsidP="003014C1">
            <w:pPr>
              <w:tabs>
                <w:tab w:val="center" w:pos="2101"/>
                <w:tab w:val="right" w:pos="4203"/>
              </w:tabs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Hemorroy ağırlaşmalar. Kəskin və xroniki paraproktit, pararektal fistulalar</w:t>
            </w:r>
          </w:p>
        </w:tc>
        <w:tc>
          <w:tcPr>
            <w:tcW w:w="1121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3C5BE1" w:rsidTr="00190EE2">
        <w:tc>
          <w:tcPr>
            <w:tcW w:w="709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20</w:t>
            </w:r>
          </w:p>
        </w:tc>
        <w:tc>
          <w:tcPr>
            <w:tcW w:w="8755" w:type="dxa"/>
          </w:tcPr>
          <w:p w:rsidR="003014C1" w:rsidRPr="003C5BE1" w:rsidRDefault="003014C1" w:rsidP="003014C1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Qaraciyər xəstəliklərinə diaqnostik yanaşma</w:t>
            </w:r>
          </w:p>
        </w:tc>
        <w:tc>
          <w:tcPr>
            <w:tcW w:w="1121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3C5BE1" w:rsidTr="00190EE2">
        <w:tc>
          <w:tcPr>
            <w:tcW w:w="709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21</w:t>
            </w:r>
          </w:p>
        </w:tc>
        <w:tc>
          <w:tcPr>
            <w:tcW w:w="8755" w:type="dxa"/>
          </w:tcPr>
          <w:p w:rsidR="003014C1" w:rsidRPr="003C5BE1" w:rsidRDefault="003014C1" w:rsidP="003014C1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Qaraciyər kistləri, absesi</w:t>
            </w:r>
            <w:r w:rsidR="00F41EE4"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1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3C5BE1" w:rsidTr="00190EE2">
        <w:tc>
          <w:tcPr>
            <w:tcW w:w="709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22</w:t>
            </w:r>
          </w:p>
        </w:tc>
        <w:tc>
          <w:tcPr>
            <w:tcW w:w="8755" w:type="dxa"/>
          </w:tcPr>
          <w:p w:rsidR="003014C1" w:rsidRPr="003C5BE1" w:rsidRDefault="003014C1" w:rsidP="003014C1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Qaraciyərin xoş və bəd xassəli törəmələri</w:t>
            </w:r>
          </w:p>
        </w:tc>
        <w:tc>
          <w:tcPr>
            <w:tcW w:w="1121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3C5BE1" w:rsidTr="00190EE2">
        <w:tc>
          <w:tcPr>
            <w:tcW w:w="709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8755" w:type="dxa"/>
          </w:tcPr>
          <w:p w:rsidR="003014C1" w:rsidRPr="003C5BE1" w:rsidRDefault="003014C1" w:rsidP="003014C1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Portal hipertenziya, varikoz qanaxma</w:t>
            </w:r>
          </w:p>
        </w:tc>
        <w:tc>
          <w:tcPr>
            <w:tcW w:w="1121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3C5BE1" w:rsidTr="00190EE2">
        <w:tc>
          <w:tcPr>
            <w:tcW w:w="709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24</w:t>
            </w:r>
          </w:p>
        </w:tc>
        <w:tc>
          <w:tcPr>
            <w:tcW w:w="8755" w:type="dxa"/>
          </w:tcPr>
          <w:p w:rsidR="003014C1" w:rsidRPr="003C5BE1" w:rsidRDefault="003014C1" w:rsidP="003014C1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Kəskin daşlı və daşsız xolesistit </w:t>
            </w:r>
          </w:p>
        </w:tc>
        <w:tc>
          <w:tcPr>
            <w:tcW w:w="1121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3C5BE1" w:rsidTr="00190EE2">
        <w:tc>
          <w:tcPr>
            <w:tcW w:w="709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25</w:t>
            </w:r>
          </w:p>
        </w:tc>
        <w:tc>
          <w:tcPr>
            <w:tcW w:w="8755" w:type="dxa"/>
          </w:tcPr>
          <w:p w:rsidR="003014C1" w:rsidRPr="003C5BE1" w:rsidRDefault="003014C1" w:rsidP="003014C1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Mexaniki sarılıq, xoledoxolitiaz, öd yollarının strukturları, xolangit</w:t>
            </w:r>
          </w:p>
        </w:tc>
        <w:tc>
          <w:tcPr>
            <w:tcW w:w="1121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3C5BE1" w:rsidTr="00190EE2">
        <w:tc>
          <w:tcPr>
            <w:tcW w:w="709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26</w:t>
            </w:r>
          </w:p>
        </w:tc>
        <w:tc>
          <w:tcPr>
            <w:tcW w:w="8755" w:type="dxa"/>
          </w:tcPr>
          <w:p w:rsidR="003014C1" w:rsidRPr="003C5BE1" w:rsidRDefault="003014C1" w:rsidP="003014C1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MAV xəstəliklərinə diaqnostik yanaşma</w:t>
            </w:r>
          </w:p>
        </w:tc>
        <w:tc>
          <w:tcPr>
            <w:tcW w:w="1121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3C5BE1" w:rsidTr="00190EE2">
        <w:tc>
          <w:tcPr>
            <w:tcW w:w="709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27</w:t>
            </w:r>
          </w:p>
        </w:tc>
        <w:tc>
          <w:tcPr>
            <w:tcW w:w="8755" w:type="dxa"/>
          </w:tcPr>
          <w:p w:rsidR="003014C1" w:rsidRPr="003C5BE1" w:rsidRDefault="003014C1" w:rsidP="003014C1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Kəskin və xroniki pankreatit. Pankreas sistləri</w:t>
            </w:r>
          </w:p>
        </w:tc>
        <w:tc>
          <w:tcPr>
            <w:tcW w:w="1121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3C5BE1" w:rsidTr="00190EE2">
        <w:tc>
          <w:tcPr>
            <w:tcW w:w="709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28</w:t>
            </w:r>
          </w:p>
        </w:tc>
        <w:tc>
          <w:tcPr>
            <w:tcW w:w="8755" w:type="dxa"/>
          </w:tcPr>
          <w:p w:rsidR="003014C1" w:rsidRPr="003C5BE1" w:rsidRDefault="003014C1" w:rsidP="003014C1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MAV xoş və bəd xassəli törəmələri</w:t>
            </w:r>
          </w:p>
        </w:tc>
        <w:tc>
          <w:tcPr>
            <w:tcW w:w="1121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3C5BE1" w:rsidTr="00190EE2">
        <w:tc>
          <w:tcPr>
            <w:tcW w:w="709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29</w:t>
            </w:r>
          </w:p>
        </w:tc>
        <w:tc>
          <w:tcPr>
            <w:tcW w:w="8755" w:type="dxa"/>
          </w:tcPr>
          <w:p w:rsidR="003014C1" w:rsidRPr="003C5BE1" w:rsidRDefault="003014C1" w:rsidP="003014C1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Kəskin qarına diaqnostik yanaşma</w:t>
            </w:r>
          </w:p>
        </w:tc>
        <w:tc>
          <w:tcPr>
            <w:tcW w:w="1121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3C5BE1" w:rsidTr="00190EE2">
        <w:tc>
          <w:tcPr>
            <w:tcW w:w="709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8755" w:type="dxa"/>
          </w:tcPr>
          <w:p w:rsidR="003014C1" w:rsidRPr="003C5BE1" w:rsidRDefault="003014C1" w:rsidP="003014C1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Birincili, ikincili və üçüncülü peritonit. Qarındaxili abses</w:t>
            </w:r>
          </w:p>
        </w:tc>
        <w:tc>
          <w:tcPr>
            <w:tcW w:w="1121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3C5BE1" w:rsidTr="00190EE2">
        <w:tc>
          <w:tcPr>
            <w:tcW w:w="709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31</w:t>
            </w:r>
          </w:p>
        </w:tc>
        <w:tc>
          <w:tcPr>
            <w:tcW w:w="8755" w:type="dxa"/>
          </w:tcPr>
          <w:p w:rsidR="003014C1" w:rsidRPr="003C5BE1" w:rsidRDefault="003014C1" w:rsidP="003014C1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Dalaq, splenomeqaliya, hipersplenizm, dalağın travması, absesi</w:t>
            </w:r>
          </w:p>
        </w:tc>
        <w:tc>
          <w:tcPr>
            <w:tcW w:w="1121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3C5BE1" w:rsidTr="00190EE2">
        <w:tc>
          <w:tcPr>
            <w:tcW w:w="709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32</w:t>
            </w:r>
          </w:p>
        </w:tc>
        <w:tc>
          <w:tcPr>
            <w:tcW w:w="8755" w:type="dxa"/>
          </w:tcPr>
          <w:p w:rsidR="003014C1" w:rsidRPr="003C5BE1" w:rsidRDefault="003014C1" w:rsidP="003014C1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Qarın divarı yırtığları. Qasıq, göbək, bud, ağ xətt və az rast gələn yırtıqlar. əməliyyatdan sonrakı yırtığlar.</w:t>
            </w:r>
          </w:p>
        </w:tc>
        <w:tc>
          <w:tcPr>
            <w:tcW w:w="1121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3C5BE1" w:rsidTr="00190EE2">
        <w:tc>
          <w:tcPr>
            <w:tcW w:w="709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33</w:t>
            </w:r>
          </w:p>
        </w:tc>
        <w:tc>
          <w:tcPr>
            <w:tcW w:w="8755" w:type="dxa"/>
          </w:tcPr>
          <w:p w:rsidR="003014C1" w:rsidRPr="003C5BE1" w:rsidRDefault="003014C1" w:rsidP="003014C1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Diaqfraqma yırtığları (parezofageal, parasternal, retrosternal, plevro peritoneal)</w:t>
            </w:r>
          </w:p>
        </w:tc>
        <w:tc>
          <w:tcPr>
            <w:tcW w:w="1121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3C5BE1" w:rsidTr="00190EE2">
        <w:tc>
          <w:tcPr>
            <w:tcW w:w="709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34</w:t>
            </w:r>
          </w:p>
        </w:tc>
        <w:tc>
          <w:tcPr>
            <w:tcW w:w="8755" w:type="dxa"/>
          </w:tcPr>
          <w:p w:rsidR="003014C1" w:rsidRPr="003C5BE1" w:rsidRDefault="003014C1" w:rsidP="003014C1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Həzm sisteminin aşağı qanaxmalarına diaqnostik yanaşma</w:t>
            </w:r>
          </w:p>
        </w:tc>
        <w:tc>
          <w:tcPr>
            <w:tcW w:w="1121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A73CF4" w:rsidRPr="003C5BE1" w:rsidTr="00190EE2">
        <w:tc>
          <w:tcPr>
            <w:tcW w:w="709" w:type="dxa"/>
          </w:tcPr>
          <w:p w:rsidR="00A73CF4" w:rsidRPr="003C5BE1" w:rsidRDefault="00A73CF4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35</w:t>
            </w:r>
          </w:p>
        </w:tc>
        <w:tc>
          <w:tcPr>
            <w:tcW w:w="8755" w:type="dxa"/>
          </w:tcPr>
          <w:p w:rsidR="00A73CF4" w:rsidRPr="003C5BE1" w:rsidRDefault="00A73CF4" w:rsidP="0002698C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Proqram üzrə test nəzarəti </w:t>
            </w:r>
          </w:p>
        </w:tc>
        <w:tc>
          <w:tcPr>
            <w:tcW w:w="1121" w:type="dxa"/>
          </w:tcPr>
          <w:p w:rsidR="00A73CF4" w:rsidRPr="003C5BE1" w:rsidRDefault="00A73CF4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3014C1" w:rsidRPr="003C5BE1" w:rsidTr="00190EE2">
        <w:tc>
          <w:tcPr>
            <w:tcW w:w="9464" w:type="dxa"/>
            <w:gridSpan w:val="2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Cəmi </w:t>
            </w:r>
          </w:p>
        </w:tc>
        <w:tc>
          <w:tcPr>
            <w:tcW w:w="1121" w:type="dxa"/>
          </w:tcPr>
          <w:p w:rsidR="003014C1" w:rsidRPr="003C5BE1" w:rsidRDefault="003014C1" w:rsidP="003014C1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70</w:t>
            </w:r>
          </w:p>
        </w:tc>
      </w:tr>
    </w:tbl>
    <w:p w:rsidR="00FF2478" w:rsidRPr="003C5BE1" w:rsidRDefault="00FF2478" w:rsidP="003014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az-Latn-AZ"/>
        </w:rPr>
      </w:pPr>
    </w:p>
    <w:p w:rsidR="00CF1F59" w:rsidRPr="003C5BE1" w:rsidRDefault="00CF1F59" w:rsidP="003014C1">
      <w:pPr>
        <w:spacing w:after="0" w:line="240" w:lineRule="auto"/>
        <w:ind w:left="708" w:firstLine="12"/>
        <w:jc w:val="center"/>
        <w:rPr>
          <w:rFonts w:ascii="Times New Roman" w:hAnsi="Times New Roman"/>
          <w:sz w:val="24"/>
          <w:szCs w:val="24"/>
          <w:lang w:val="az-Latn-AZ"/>
        </w:rPr>
      </w:pPr>
    </w:p>
    <w:p w:rsidR="002A0633" w:rsidRDefault="002A0633" w:rsidP="005772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az-Latn-AZ"/>
        </w:rPr>
      </w:pPr>
    </w:p>
    <w:p w:rsidR="002A0633" w:rsidRDefault="002A0633" w:rsidP="005772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az-Latn-AZ"/>
        </w:rPr>
      </w:pPr>
    </w:p>
    <w:p w:rsidR="002A0633" w:rsidRDefault="002A0633" w:rsidP="005772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az-Latn-AZ"/>
        </w:rPr>
      </w:pPr>
    </w:p>
    <w:p w:rsidR="002A0633" w:rsidRDefault="002A0633" w:rsidP="005772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az-Latn-AZ"/>
        </w:rPr>
      </w:pPr>
    </w:p>
    <w:p w:rsidR="002A0633" w:rsidRDefault="002A0633" w:rsidP="005772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az-Latn-AZ"/>
        </w:rPr>
      </w:pPr>
    </w:p>
    <w:p w:rsidR="002A0633" w:rsidRDefault="002A0633" w:rsidP="005772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az-Latn-AZ"/>
        </w:rPr>
      </w:pPr>
    </w:p>
    <w:p w:rsidR="002A0633" w:rsidRDefault="002A0633" w:rsidP="005772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az-Latn-AZ"/>
        </w:rPr>
      </w:pPr>
    </w:p>
    <w:p w:rsidR="00577221" w:rsidRPr="003C5BE1" w:rsidRDefault="00577221" w:rsidP="005772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az-Latn-AZ"/>
        </w:rPr>
      </w:pPr>
      <w:r w:rsidRPr="003C5BE1">
        <w:rPr>
          <w:rFonts w:ascii="Times New Roman" w:hAnsi="Times New Roman"/>
          <w:sz w:val="24"/>
          <w:szCs w:val="24"/>
          <w:lang w:val="az-Latn-AZ"/>
        </w:rPr>
        <w:lastRenderedPageBreak/>
        <w:t xml:space="preserve">Stomatologiya fakultəsinin IV kurs tələbələri üçün “Cərrahi xəstəliklər” üzrə təcrübə </w:t>
      </w:r>
    </w:p>
    <w:p w:rsidR="00577221" w:rsidRPr="003C5BE1" w:rsidRDefault="00577221" w:rsidP="005772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az-Latn-AZ"/>
        </w:rPr>
      </w:pPr>
      <w:r w:rsidRPr="003C5BE1">
        <w:rPr>
          <w:rFonts w:ascii="Times New Roman" w:hAnsi="Times New Roman"/>
          <w:sz w:val="24"/>
          <w:szCs w:val="24"/>
          <w:lang w:val="az-Latn-AZ"/>
        </w:rPr>
        <w:t>məşğələlərin mövzu</w:t>
      </w:r>
    </w:p>
    <w:p w:rsidR="00577221" w:rsidRPr="003C5BE1" w:rsidRDefault="00577221" w:rsidP="00577221">
      <w:pPr>
        <w:spacing w:line="240" w:lineRule="auto"/>
        <w:jc w:val="center"/>
        <w:rPr>
          <w:rFonts w:ascii="Times New Roman" w:hAnsi="Times New Roman"/>
          <w:sz w:val="24"/>
          <w:szCs w:val="24"/>
          <w:lang w:val="az-Latn-AZ"/>
        </w:rPr>
      </w:pPr>
      <w:r w:rsidRPr="003C5BE1">
        <w:rPr>
          <w:rFonts w:ascii="Times New Roman" w:hAnsi="Times New Roman"/>
          <w:sz w:val="24"/>
          <w:szCs w:val="24"/>
          <w:lang w:val="az-Latn-AZ"/>
        </w:rPr>
        <w:t xml:space="preserve">                          P L A N I                   Yaz semestri 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214"/>
        <w:gridCol w:w="1134"/>
      </w:tblGrid>
      <w:tr w:rsidR="00577221" w:rsidRPr="002B1B56" w:rsidTr="00204E43">
        <w:tc>
          <w:tcPr>
            <w:tcW w:w="851" w:type="dxa"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214" w:type="dxa"/>
          </w:tcPr>
          <w:p w:rsidR="00577221" w:rsidRPr="003C5BE1" w:rsidRDefault="00577221">
            <w:pPr>
              <w:spacing w:after="0" w:line="240" w:lineRule="auto"/>
              <w:ind w:left="644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577221" w:rsidRPr="003C5BE1" w:rsidTr="00204E43">
        <w:tc>
          <w:tcPr>
            <w:tcW w:w="851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214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Mövzuların adı</w:t>
            </w:r>
          </w:p>
        </w:tc>
        <w:tc>
          <w:tcPr>
            <w:tcW w:w="1134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Saat </w:t>
            </w:r>
          </w:p>
        </w:tc>
      </w:tr>
      <w:tr w:rsidR="00577221" w:rsidRPr="003C5BE1" w:rsidTr="00204E43">
        <w:tc>
          <w:tcPr>
            <w:tcW w:w="851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14" w:type="dxa"/>
            <w:hideMark/>
          </w:tcPr>
          <w:p w:rsidR="00577221" w:rsidRPr="003C5BE1" w:rsidRDefault="0057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Ürəyin xəstəlikləri. Ürəyin anadangəlmə və qazanılmış qüsurları.</w:t>
            </w:r>
          </w:p>
        </w:tc>
        <w:tc>
          <w:tcPr>
            <w:tcW w:w="1134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77221" w:rsidRPr="003C5BE1" w:rsidTr="00204E43">
        <w:tc>
          <w:tcPr>
            <w:tcW w:w="851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4" w:type="dxa"/>
            <w:hideMark/>
          </w:tcPr>
          <w:p w:rsidR="00577221" w:rsidRPr="003C5BE1" w:rsidRDefault="0057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Ürəyin işemik xəstəliyi.</w:t>
            </w:r>
          </w:p>
        </w:tc>
        <w:tc>
          <w:tcPr>
            <w:tcW w:w="1134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77221" w:rsidRPr="003C5BE1" w:rsidTr="00204E43">
        <w:tc>
          <w:tcPr>
            <w:tcW w:w="851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14" w:type="dxa"/>
            <w:hideMark/>
          </w:tcPr>
          <w:p w:rsidR="00577221" w:rsidRPr="003C5BE1" w:rsidRDefault="0057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Perikarditlər </w:t>
            </w:r>
          </w:p>
        </w:tc>
        <w:tc>
          <w:tcPr>
            <w:tcW w:w="1134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77221" w:rsidRPr="003C5BE1" w:rsidTr="00204E43">
        <w:tc>
          <w:tcPr>
            <w:tcW w:w="851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214" w:type="dxa"/>
            <w:hideMark/>
          </w:tcPr>
          <w:p w:rsidR="00577221" w:rsidRPr="003C5BE1" w:rsidRDefault="0057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Ağciyərin absesi və qanqrenası </w:t>
            </w:r>
          </w:p>
        </w:tc>
        <w:tc>
          <w:tcPr>
            <w:tcW w:w="1134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77221" w:rsidRPr="003C5BE1" w:rsidTr="00204E43">
        <w:tc>
          <w:tcPr>
            <w:tcW w:w="851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214" w:type="dxa"/>
            <w:hideMark/>
          </w:tcPr>
          <w:p w:rsidR="00577221" w:rsidRPr="003C5BE1" w:rsidRDefault="0057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Ağciyərin şişləri </w:t>
            </w:r>
          </w:p>
        </w:tc>
        <w:tc>
          <w:tcPr>
            <w:tcW w:w="1134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77221" w:rsidRPr="003C5BE1" w:rsidTr="00204E43">
        <w:tc>
          <w:tcPr>
            <w:tcW w:w="851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9214" w:type="dxa"/>
            <w:hideMark/>
          </w:tcPr>
          <w:p w:rsidR="00577221" w:rsidRPr="003C5BE1" w:rsidRDefault="0057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en-US" w:eastAsia="en-US"/>
              </w:rPr>
              <w:t>Plevraının kəskin və xroniki empiyeması: bəd və xoş xassəli şişləri.</w:t>
            </w:r>
          </w:p>
        </w:tc>
        <w:tc>
          <w:tcPr>
            <w:tcW w:w="1134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77221" w:rsidRPr="003C5BE1" w:rsidTr="00204E43">
        <w:tc>
          <w:tcPr>
            <w:tcW w:w="851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214" w:type="dxa"/>
            <w:hideMark/>
          </w:tcPr>
          <w:p w:rsidR="00577221" w:rsidRPr="003C5BE1" w:rsidRDefault="0057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Divararalığının xəstəlikləri</w:t>
            </w:r>
          </w:p>
        </w:tc>
        <w:tc>
          <w:tcPr>
            <w:tcW w:w="1134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77221" w:rsidRPr="003C5BE1" w:rsidTr="00204E43">
        <w:tc>
          <w:tcPr>
            <w:tcW w:w="851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14" w:type="dxa"/>
            <w:hideMark/>
          </w:tcPr>
          <w:p w:rsidR="00577221" w:rsidRPr="003C5BE1" w:rsidRDefault="0057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Qalxanvari vəzin xəstəlikləri, tireoiditlər (etiologiyası, patogenezi, klinikası, diaqnostikası və müalicəsi). Diffuz-toksiki ur, tireotoksikoz. </w:t>
            </w:r>
          </w:p>
        </w:tc>
        <w:tc>
          <w:tcPr>
            <w:tcW w:w="1134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77221" w:rsidRPr="003C5BE1" w:rsidTr="00204E43">
        <w:tc>
          <w:tcPr>
            <w:tcW w:w="851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214" w:type="dxa"/>
            <w:hideMark/>
          </w:tcPr>
          <w:p w:rsidR="00577221" w:rsidRPr="003C5BE1" w:rsidRDefault="0057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Xaşimoto və Ridel zobu.</w:t>
            </w:r>
          </w:p>
        </w:tc>
        <w:tc>
          <w:tcPr>
            <w:tcW w:w="1134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77221" w:rsidRPr="003C5BE1" w:rsidTr="00204E43">
        <w:tc>
          <w:tcPr>
            <w:tcW w:w="851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214" w:type="dxa"/>
            <w:hideMark/>
          </w:tcPr>
          <w:p w:rsidR="00577221" w:rsidRPr="003C5BE1" w:rsidRDefault="0057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Qida borusunun xəstəlikləri (divertikul, kardiospazm,  şişləri).</w:t>
            </w:r>
          </w:p>
        </w:tc>
        <w:tc>
          <w:tcPr>
            <w:tcW w:w="1134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77221" w:rsidRPr="003C5BE1" w:rsidTr="00204E43">
        <w:tc>
          <w:tcPr>
            <w:tcW w:w="851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214" w:type="dxa"/>
            <w:hideMark/>
          </w:tcPr>
          <w:p w:rsidR="00577221" w:rsidRPr="003C5BE1" w:rsidRDefault="0057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Qida borusunun yanıqları. İlk yardım. Həkim taktikası. Müalicə. </w:t>
            </w:r>
          </w:p>
        </w:tc>
        <w:tc>
          <w:tcPr>
            <w:tcW w:w="1134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77221" w:rsidRPr="003C5BE1" w:rsidTr="00204E43">
        <w:tc>
          <w:tcPr>
            <w:tcW w:w="851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214" w:type="dxa"/>
            <w:hideMark/>
          </w:tcPr>
          <w:p w:rsidR="00577221" w:rsidRPr="003C5BE1" w:rsidRDefault="0057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Qaraciyərin cərrahi xəstəlikləri (sirroz, abses) </w:t>
            </w:r>
          </w:p>
        </w:tc>
        <w:tc>
          <w:tcPr>
            <w:tcW w:w="1134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77221" w:rsidRPr="003C5BE1" w:rsidTr="00204E43">
        <w:tc>
          <w:tcPr>
            <w:tcW w:w="851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214" w:type="dxa"/>
            <w:hideMark/>
          </w:tcPr>
          <w:p w:rsidR="00577221" w:rsidRPr="003C5BE1" w:rsidRDefault="0057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Portal hipertenziya</w:t>
            </w:r>
          </w:p>
        </w:tc>
        <w:tc>
          <w:tcPr>
            <w:tcW w:w="1134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77221" w:rsidRPr="003C5BE1" w:rsidTr="00204E43">
        <w:tc>
          <w:tcPr>
            <w:tcW w:w="851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214" w:type="dxa"/>
            <w:hideMark/>
          </w:tcPr>
          <w:p w:rsidR="00577221" w:rsidRPr="003C5BE1" w:rsidRDefault="0057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Qaraciyərin exinokokkozu, sistləri (exinokokkoz)</w:t>
            </w:r>
          </w:p>
        </w:tc>
        <w:tc>
          <w:tcPr>
            <w:tcW w:w="1134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77221" w:rsidRPr="003C5BE1" w:rsidTr="00204E43">
        <w:tc>
          <w:tcPr>
            <w:tcW w:w="851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214" w:type="dxa"/>
            <w:hideMark/>
          </w:tcPr>
          <w:p w:rsidR="00577221" w:rsidRPr="003C5BE1" w:rsidRDefault="0057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Dalağın zədələnmələri.</w:t>
            </w:r>
          </w:p>
        </w:tc>
        <w:tc>
          <w:tcPr>
            <w:tcW w:w="1134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77221" w:rsidRPr="003C5BE1" w:rsidTr="00204E43">
        <w:tc>
          <w:tcPr>
            <w:tcW w:w="851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214" w:type="dxa"/>
            <w:hideMark/>
          </w:tcPr>
          <w:p w:rsidR="00577221" w:rsidRPr="003C5BE1" w:rsidRDefault="0057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Transplantologiya </w:t>
            </w:r>
          </w:p>
        </w:tc>
        <w:tc>
          <w:tcPr>
            <w:tcW w:w="1134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77221" w:rsidRPr="003C5BE1" w:rsidTr="00204E43">
        <w:tc>
          <w:tcPr>
            <w:tcW w:w="851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214" w:type="dxa"/>
            <w:hideMark/>
          </w:tcPr>
          <w:p w:rsidR="00577221" w:rsidRPr="003C5BE1" w:rsidRDefault="0057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Süd vəzinin xəstəlikləri (etiologiyası, patogenezi, klinikası, diaqnostikası və müalicəsi)</w:t>
            </w:r>
          </w:p>
        </w:tc>
        <w:tc>
          <w:tcPr>
            <w:tcW w:w="1134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77221" w:rsidRPr="003C5BE1" w:rsidTr="00204E43">
        <w:tc>
          <w:tcPr>
            <w:tcW w:w="851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214" w:type="dxa"/>
            <w:hideMark/>
          </w:tcPr>
          <w:p w:rsidR="00577221" w:rsidRPr="003C5BE1" w:rsidRDefault="0057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Mastopatiya (etiologiyası, təsnifatı, klinikası, dif.diaqnostikası, konservativ və cərrahi müalicəsi, profilaktika). Süd vəzinin şişləri. </w:t>
            </w:r>
          </w:p>
        </w:tc>
        <w:tc>
          <w:tcPr>
            <w:tcW w:w="1134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77221" w:rsidRPr="003C5BE1" w:rsidTr="00204E43">
        <w:tc>
          <w:tcPr>
            <w:tcW w:w="851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214" w:type="dxa"/>
            <w:hideMark/>
          </w:tcPr>
          <w:p w:rsidR="00577221" w:rsidRPr="003C5BE1" w:rsidRDefault="0057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Qarının küt zədələnmələri (etiologiyası, patogenezi, klinikası, diaqnostikası və müalicəsi). </w:t>
            </w:r>
          </w:p>
        </w:tc>
        <w:tc>
          <w:tcPr>
            <w:tcW w:w="1134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77221" w:rsidRPr="003C5BE1" w:rsidTr="00204E43">
        <w:tc>
          <w:tcPr>
            <w:tcW w:w="851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214" w:type="dxa"/>
            <w:hideMark/>
          </w:tcPr>
          <w:p w:rsidR="00577221" w:rsidRPr="003C5BE1" w:rsidRDefault="0057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Peritonitlər (etiologiyası, patogenezi, təsnifatı, klinikası, diaqnostikası)</w:t>
            </w:r>
          </w:p>
        </w:tc>
        <w:tc>
          <w:tcPr>
            <w:tcW w:w="1134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77221" w:rsidRPr="003C5BE1" w:rsidTr="00204E43">
        <w:tc>
          <w:tcPr>
            <w:tcW w:w="851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214" w:type="dxa"/>
            <w:hideMark/>
          </w:tcPr>
          <w:p w:rsidR="00577221" w:rsidRPr="003C5BE1" w:rsidRDefault="0057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Aşağı ətraf arteriyalarının obliterasiyaedici xəstəlikləri: etiologiyası, klinikası, diaqnostikası və müalicəsi.</w:t>
            </w:r>
          </w:p>
        </w:tc>
        <w:tc>
          <w:tcPr>
            <w:tcW w:w="1134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77221" w:rsidRPr="003C5BE1" w:rsidTr="00204E43">
        <w:tc>
          <w:tcPr>
            <w:tcW w:w="851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214" w:type="dxa"/>
            <w:hideMark/>
          </w:tcPr>
          <w:p w:rsidR="00577221" w:rsidRPr="003C5BE1" w:rsidRDefault="0057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en-US" w:eastAsia="en-US"/>
              </w:rPr>
              <w:t>Tromboz və emboliyalar (ağ ciyər arteriyalarının tromboemboliyası, mezenterial tromboz)</w:t>
            </w:r>
          </w:p>
        </w:tc>
        <w:tc>
          <w:tcPr>
            <w:tcW w:w="1134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77221" w:rsidRPr="003C5BE1" w:rsidTr="00204E43">
        <w:tc>
          <w:tcPr>
            <w:tcW w:w="851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214" w:type="dxa"/>
            <w:hideMark/>
          </w:tcPr>
          <w:p w:rsidR="00577221" w:rsidRPr="003C5BE1" w:rsidRDefault="0057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Aşağı ətraf venalarının xəstəlikləri (etiologiyası, patogenezi, klinikası, diaqnostikası və müalicəsi)</w:t>
            </w:r>
          </w:p>
        </w:tc>
        <w:tc>
          <w:tcPr>
            <w:tcW w:w="1134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77221" w:rsidRPr="003C5BE1" w:rsidTr="00204E43">
        <w:tc>
          <w:tcPr>
            <w:tcW w:w="851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214" w:type="dxa"/>
            <w:hideMark/>
          </w:tcPr>
          <w:p w:rsidR="00577221" w:rsidRPr="003C5BE1" w:rsidRDefault="0057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Posttromboflebitik sindrom</w:t>
            </w:r>
          </w:p>
        </w:tc>
        <w:tc>
          <w:tcPr>
            <w:tcW w:w="1134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77221" w:rsidRPr="003C5BE1" w:rsidTr="00204E43">
        <w:tc>
          <w:tcPr>
            <w:tcW w:w="851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214" w:type="dxa"/>
            <w:hideMark/>
          </w:tcPr>
          <w:p w:rsidR="00577221" w:rsidRPr="003C5BE1" w:rsidRDefault="0057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Döyüşən orduda yaralılara göstərilən cərrahi yardımın təşkilinin əsasları. </w:t>
            </w:r>
          </w:p>
        </w:tc>
        <w:tc>
          <w:tcPr>
            <w:tcW w:w="1134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77221" w:rsidRPr="003C5BE1" w:rsidTr="00204E43">
        <w:tc>
          <w:tcPr>
            <w:tcW w:w="851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214" w:type="dxa"/>
            <w:hideMark/>
          </w:tcPr>
          <w:p w:rsidR="00577221" w:rsidRPr="003C5BE1" w:rsidRDefault="0057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en-US" w:eastAsia="en-US"/>
              </w:rPr>
              <w:t>Odlu silah yaralanmaları, qanaxmalar, qanitirmə.</w:t>
            </w:r>
          </w:p>
        </w:tc>
        <w:tc>
          <w:tcPr>
            <w:tcW w:w="1134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77221" w:rsidRPr="003C5BE1" w:rsidTr="00204E43">
        <w:tc>
          <w:tcPr>
            <w:tcW w:w="851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214" w:type="dxa"/>
            <w:hideMark/>
          </w:tcPr>
          <w:p w:rsidR="00577221" w:rsidRPr="003C5BE1" w:rsidRDefault="0057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Travmatik şok. </w:t>
            </w:r>
          </w:p>
        </w:tc>
        <w:tc>
          <w:tcPr>
            <w:tcW w:w="1134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77221" w:rsidRPr="003C5BE1" w:rsidTr="00204E43">
        <w:tc>
          <w:tcPr>
            <w:tcW w:w="851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214" w:type="dxa"/>
            <w:hideMark/>
          </w:tcPr>
          <w:p w:rsidR="00577221" w:rsidRPr="003C5BE1" w:rsidRDefault="0057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Ətrafların zədələnmələri və odlu silah yaranmaları, uzunmüddətli sıxılma sindromu və onların müalicəsi.</w:t>
            </w:r>
          </w:p>
        </w:tc>
        <w:tc>
          <w:tcPr>
            <w:tcW w:w="1134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77221" w:rsidRPr="003C5BE1" w:rsidTr="00204E43">
        <w:tc>
          <w:tcPr>
            <w:tcW w:w="851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214" w:type="dxa"/>
            <w:hideMark/>
          </w:tcPr>
          <w:p w:rsidR="00577221" w:rsidRPr="003C5BE1" w:rsidRDefault="0057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Termiki zədələnmələr. </w:t>
            </w:r>
          </w:p>
        </w:tc>
        <w:tc>
          <w:tcPr>
            <w:tcW w:w="1134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77221" w:rsidRPr="003C5BE1" w:rsidTr="00204E43">
        <w:tc>
          <w:tcPr>
            <w:tcW w:w="851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214" w:type="dxa"/>
            <w:hideMark/>
          </w:tcPr>
          <w:p w:rsidR="00577221" w:rsidRPr="003C5BE1" w:rsidRDefault="0057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Kəllə-beyin, onurğa sütununun, onurğa beyninin zədələnləmələri.</w:t>
            </w:r>
          </w:p>
        </w:tc>
        <w:tc>
          <w:tcPr>
            <w:tcW w:w="1134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77221" w:rsidRPr="003C5BE1" w:rsidTr="00204E43">
        <w:tc>
          <w:tcPr>
            <w:tcW w:w="851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214" w:type="dxa"/>
            <w:hideMark/>
          </w:tcPr>
          <w:p w:rsidR="00577221" w:rsidRPr="003C5BE1" w:rsidRDefault="0057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Qarın boşluğu üzvlərinin açıq və qapalı zədələnmələri</w:t>
            </w:r>
          </w:p>
        </w:tc>
        <w:tc>
          <w:tcPr>
            <w:tcW w:w="1134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77221" w:rsidRPr="003C5BE1" w:rsidTr="00204E43">
        <w:tc>
          <w:tcPr>
            <w:tcW w:w="851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214" w:type="dxa"/>
            <w:hideMark/>
          </w:tcPr>
          <w:p w:rsidR="00577221" w:rsidRPr="003C5BE1" w:rsidRDefault="0057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Döş qəfəsinin açıq və qapalı zədələnmələri. </w:t>
            </w:r>
          </w:p>
        </w:tc>
        <w:tc>
          <w:tcPr>
            <w:tcW w:w="1134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77221" w:rsidRPr="003C5BE1" w:rsidTr="00204E43">
        <w:tc>
          <w:tcPr>
            <w:tcW w:w="851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214" w:type="dxa"/>
            <w:hideMark/>
          </w:tcPr>
          <w:p w:rsidR="00577221" w:rsidRPr="003C5BE1" w:rsidRDefault="0057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Proqram üzrə test nəzarəti</w:t>
            </w:r>
          </w:p>
        </w:tc>
        <w:tc>
          <w:tcPr>
            <w:tcW w:w="1134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77221" w:rsidRPr="003C5BE1" w:rsidTr="00204E43">
        <w:tc>
          <w:tcPr>
            <w:tcW w:w="851" w:type="dxa"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hideMark/>
          </w:tcPr>
          <w:p w:rsidR="00577221" w:rsidRPr="003C5BE1" w:rsidRDefault="00577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Cəmi:</w:t>
            </w:r>
          </w:p>
        </w:tc>
        <w:tc>
          <w:tcPr>
            <w:tcW w:w="1134" w:type="dxa"/>
            <w:hideMark/>
          </w:tcPr>
          <w:p w:rsidR="00577221" w:rsidRPr="003C5BE1" w:rsidRDefault="00577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</w:tr>
    </w:tbl>
    <w:p w:rsidR="00577221" w:rsidRPr="003C5BE1" w:rsidRDefault="00577221" w:rsidP="00577221">
      <w:pPr>
        <w:rPr>
          <w:rFonts w:ascii="Times New Roman" w:hAnsi="Times New Roman"/>
        </w:rPr>
      </w:pPr>
    </w:p>
    <w:p w:rsidR="00E90955" w:rsidRDefault="00577221" w:rsidP="001904C6">
      <w:p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3C5BE1">
        <w:rPr>
          <w:rFonts w:ascii="Times New Roman" w:hAnsi="Times New Roman"/>
          <w:sz w:val="24"/>
          <w:szCs w:val="24"/>
          <w:lang w:val="az-Latn-AZ"/>
        </w:rPr>
        <w:t xml:space="preserve">         </w:t>
      </w:r>
    </w:p>
    <w:p w:rsidR="001904C6" w:rsidRDefault="001904C6" w:rsidP="001904C6">
      <w:p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</w:p>
    <w:p w:rsidR="001904C6" w:rsidRDefault="001904C6" w:rsidP="001904C6">
      <w:p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</w:p>
    <w:p w:rsidR="001904C6" w:rsidRDefault="001904C6" w:rsidP="001904C6">
      <w:p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</w:p>
    <w:p w:rsidR="001904C6" w:rsidRPr="003C5BE1" w:rsidRDefault="001904C6" w:rsidP="001904C6">
      <w:p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</w:p>
    <w:p w:rsidR="0044481B" w:rsidRDefault="00C344DC" w:rsidP="00C344DC">
      <w:pPr>
        <w:spacing w:line="240" w:lineRule="auto"/>
        <w:jc w:val="center"/>
        <w:rPr>
          <w:rFonts w:ascii="Times New Roman" w:hAnsi="Times New Roman"/>
          <w:sz w:val="24"/>
          <w:szCs w:val="24"/>
          <w:lang w:val="az-Latn-AZ"/>
        </w:rPr>
      </w:pPr>
      <w:r w:rsidRPr="008B4BA8">
        <w:rPr>
          <w:rFonts w:ascii="Times New Roman" w:hAnsi="Times New Roman"/>
          <w:sz w:val="24"/>
          <w:szCs w:val="24"/>
          <w:lang w:val="az-Latn-AZ"/>
        </w:rPr>
        <w:lastRenderedPageBreak/>
        <w:t xml:space="preserve">İctimai </w:t>
      </w:r>
      <w:r w:rsidR="00051E3B">
        <w:rPr>
          <w:rFonts w:ascii="Times New Roman" w:hAnsi="Times New Roman"/>
          <w:sz w:val="24"/>
          <w:szCs w:val="24"/>
          <w:lang w:val="az-Latn-AZ"/>
        </w:rPr>
        <w:t>S</w:t>
      </w:r>
      <w:r w:rsidRPr="008B4BA8">
        <w:rPr>
          <w:rFonts w:ascii="Times New Roman" w:hAnsi="Times New Roman"/>
          <w:sz w:val="24"/>
          <w:szCs w:val="24"/>
          <w:lang w:val="az-Latn-AZ"/>
        </w:rPr>
        <w:t xml:space="preserve">əhiyyə  fakultəsinin IV kurs tələbələri üçün «Cərrahi xəstəliklər» </w:t>
      </w:r>
    </w:p>
    <w:p w:rsidR="00C344DC" w:rsidRPr="008B4BA8" w:rsidRDefault="00C344DC" w:rsidP="00C344DC">
      <w:pPr>
        <w:spacing w:line="240" w:lineRule="auto"/>
        <w:jc w:val="center"/>
        <w:rPr>
          <w:rFonts w:ascii="Times New Roman" w:hAnsi="Times New Roman"/>
          <w:sz w:val="24"/>
          <w:szCs w:val="24"/>
          <w:lang w:val="az-Latn-AZ"/>
        </w:rPr>
      </w:pPr>
      <w:r w:rsidRPr="008B4BA8">
        <w:rPr>
          <w:rFonts w:ascii="Times New Roman" w:hAnsi="Times New Roman"/>
          <w:sz w:val="24"/>
          <w:szCs w:val="24"/>
          <w:lang w:val="az-Latn-AZ"/>
        </w:rPr>
        <w:t xml:space="preserve">üzrə </w:t>
      </w:r>
      <w:r w:rsidR="0044481B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8B4BA8">
        <w:rPr>
          <w:rFonts w:ascii="Times New Roman" w:hAnsi="Times New Roman"/>
          <w:sz w:val="24"/>
          <w:szCs w:val="24"/>
          <w:lang w:val="az-Latn-AZ"/>
        </w:rPr>
        <w:t xml:space="preserve">təcrübə məşğələlərin mövzu </w:t>
      </w:r>
    </w:p>
    <w:p w:rsidR="00C344DC" w:rsidRPr="008B4BA8" w:rsidRDefault="00C344DC" w:rsidP="00C344DC">
      <w:pPr>
        <w:spacing w:line="240" w:lineRule="auto"/>
        <w:jc w:val="center"/>
        <w:rPr>
          <w:rFonts w:ascii="Times New Roman" w:hAnsi="Times New Roman"/>
          <w:sz w:val="24"/>
          <w:szCs w:val="24"/>
          <w:lang w:val="az-Latn-AZ"/>
        </w:rPr>
      </w:pPr>
      <w:r w:rsidRPr="008B4BA8">
        <w:rPr>
          <w:rFonts w:ascii="Times New Roman" w:hAnsi="Times New Roman"/>
          <w:sz w:val="24"/>
          <w:szCs w:val="24"/>
          <w:lang w:val="az-Latn-AZ"/>
        </w:rPr>
        <w:t>P L A N I</w:t>
      </w:r>
    </w:p>
    <w:p w:rsidR="00C344DC" w:rsidRPr="008B4BA8" w:rsidRDefault="00C344DC" w:rsidP="00C344DC">
      <w:pPr>
        <w:spacing w:line="240" w:lineRule="auto"/>
        <w:jc w:val="center"/>
        <w:rPr>
          <w:rFonts w:ascii="Times New Roman" w:hAnsi="Times New Roman"/>
          <w:sz w:val="24"/>
          <w:szCs w:val="24"/>
          <w:lang w:val="az-Latn-AZ"/>
        </w:rPr>
      </w:pPr>
      <w:r w:rsidRPr="008B4BA8">
        <w:rPr>
          <w:rFonts w:ascii="Times New Roman" w:hAnsi="Times New Roman"/>
          <w:sz w:val="24"/>
          <w:szCs w:val="24"/>
          <w:lang w:val="az-Latn-AZ"/>
        </w:rPr>
        <w:t xml:space="preserve">                                                                                   Yaz semestri 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817"/>
        <w:gridCol w:w="7655"/>
        <w:gridCol w:w="1701"/>
      </w:tblGrid>
      <w:tr w:rsidR="00C344DC" w:rsidRPr="008B4BA8" w:rsidTr="001057FA">
        <w:tc>
          <w:tcPr>
            <w:tcW w:w="817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Mövzuların adı</w:t>
            </w:r>
          </w:p>
        </w:tc>
        <w:tc>
          <w:tcPr>
            <w:tcW w:w="1701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Saat </w:t>
            </w:r>
          </w:p>
        </w:tc>
      </w:tr>
      <w:tr w:rsidR="00C344DC" w:rsidRPr="008B4BA8" w:rsidTr="001057FA">
        <w:tc>
          <w:tcPr>
            <w:tcW w:w="817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344DC" w:rsidRPr="008B4BA8" w:rsidRDefault="00C344DC" w:rsidP="001057FA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Qarın yırtıqları</w:t>
            </w:r>
          </w:p>
        </w:tc>
        <w:tc>
          <w:tcPr>
            <w:tcW w:w="1701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C344DC" w:rsidRPr="008B4BA8" w:rsidTr="001057FA">
        <w:tc>
          <w:tcPr>
            <w:tcW w:w="817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C344DC" w:rsidRPr="008B4BA8" w:rsidRDefault="00C344DC" w:rsidP="001057FA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Kəskin və xroniki appendisit. </w:t>
            </w:r>
          </w:p>
        </w:tc>
        <w:tc>
          <w:tcPr>
            <w:tcW w:w="1701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C344DC" w:rsidRPr="008B4BA8" w:rsidTr="001057FA">
        <w:tc>
          <w:tcPr>
            <w:tcW w:w="817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344DC" w:rsidRPr="008B4BA8" w:rsidRDefault="00C344DC" w:rsidP="001057FA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Peritonitlər</w:t>
            </w:r>
          </w:p>
        </w:tc>
        <w:tc>
          <w:tcPr>
            <w:tcW w:w="1701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C344DC" w:rsidRPr="008B4BA8" w:rsidTr="001057FA">
        <w:tc>
          <w:tcPr>
            <w:tcW w:w="817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C344DC" w:rsidRPr="008B4BA8" w:rsidRDefault="00C344DC" w:rsidP="001057FA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Mədənin və 12 b/b xora xəstəliyi. </w:t>
            </w:r>
          </w:p>
        </w:tc>
        <w:tc>
          <w:tcPr>
            <w:tcW w:w="1701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C344DC" w:rsidRPr="008B4BA8" w:rsidTr="001057FA">
        <w:tc>
          <w:tcPr>
            <w:tcW w:w="817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7655" w:type="dxa"/>
          </w:tcPr>
          <w:p w:rsidR="00C344DC" w:rsidRPr="008B4BA8" w:rsidRDefault="00C344DC" w:rsidP="001057FA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Mədənin və 12 b/b xora xəstəliyi və onun fəsadları. </w:t>
            </w:r>
          </w:p>
        </w:tc>
        <w:tc>
          <w:tcPr>
            <w:tcW w:w="1701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C344DC" w:rsidRPr="008B4BA8" w:rsidTr="001057FA">
        <w:tc>
          <w:tcPr>
            <w:tcW w:w="817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5</w:t>
            </w:r>
          </w:p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7655" w:type="dxa"/>
          </w:tcPr>
          <w:p w:rsidR="00C344DC" w:rsidRPr="008B4BA8" w:rsidRDefault="00C344DC" w:rsidP="001057FA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Bağırsaq keçməməzliyi: təsnifatı, etiologiyası, klinikası, diaqnostikası və müalicəsi.</w:t>
            </w:r>
          </w:p>
        </w:tc>
        <w:tc>
          <w:tcPr>
            <w:tcW w:w="1701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C344DC" w:rsidRPr="008B4BA8" w:rsidTr="001057FA">
        <w:tc>
          <w:tcPr>
            <w:tcW w:w="817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7655" w:type="dxa"/>
          </w:tcPr>
          <w:p w:rsidR="00C344DC" w:rsidRPr="008B4BA8" w:rsidRDefault="00C344DC" w:rsidP="001057FA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Anadangəlmə və dinamiki bağırsaq keçməzliyi. Spastik və paralitik. </w:t>
            </w:r>
          </w:p>
        </w:tc>
        <w:tc>
          <w:tcPr>
            <w:tcW w:w="1701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C344DC" w:rsidRPr="008B4BA8" w:rsidTr="001057FA">
        <w:tc>
          <w:tcPr>
            <w:tcW w:w="817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7655" w:type="dxa"/>
          </w:tcPr>
          <w:p w:rsidR="00C344DC" w:rsidRPr="008B4BA8" w:rsidRDefault="00C344DC" w:rsidP="001057FA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Mexaniki bağırsaq keçməzliyi. Obturasion və stranqulyasion. Invaginasiya. </w:t>
            </w:r>
          </w:p>
        </w:tc>
        <w:tc>
          <w:tcPr>
            <w:tcW w:w="1701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C344DC" w:rsidRPr="008B4BA8" w:rsidTr="001057FA">
        <w:trPr>
          <w:trHeight w:val="295"/>
        </w:trPr>
        <w:tc>
          <w:tcPr>
            <w:tcW w:w="817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7655" w:type="dxa"/>
          </w:tcPr>
          <w:p w:rsidR="00C344DC" w:rsidRPr="008B4BA8" w:rsidRDefault="00C344DC" w:rsidP="001057FA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Mədəaltı vəzin xəstəlikləri. Anatomik və fizioloji məlumat. Xəstəliyin təsnifatı.</w:t>
            </w:r>
          </w:p>
        </w:tc>
        <w:tc>
          <w:tcPr>
            <w:tcW w:w="1701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C344DC" w:rsidRPr="008B4BA8" w:rsidTr="001057FA">
        <w:trPr>
          <w:trHeight w:val="295"/>
        </w:trPr>
        <w:tc>
          <w:tcPr>
            <w:tcW w:w="817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7655" w:type="dxa"/>
          </w:tcPr>
          <w:p w:rsidR="00C344DC" w:rsidRPr="008B4BA8" w:rsidRDefault="00C344DC" w:rsidP="001057FA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Pankreatitlər. Kəskin pankreatit. </w:t>
            </w:r>
          </w:p>
        </w:tc>
        <w:tc>
          <w:tcPr>
            <w:tcW w:w="1701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C344DC" w:rsidRPr="008B4BA8" w:rsidTr="001057FA">
        <w:trPr>
          <w:trHeight w:val="295"/>
        </w:trPr>
        <w:tc>
          <w:tcPr>
            <w:tcW w:w="817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7655" w:type="dxa"/>
          </w:tcPr>
          <w:p w:rsidR="00C344DC" w:rsidRPr="008B4BA8" w:rsidRDefault="00C344DC" w:rsidP="001057FA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Xroniki pankreatit. Mədəaltı vəzin sistləri. Cərrahi müalicə və prinsioləri.</w:t>
            </w:r>
          </w:p>
        </w:tc>
        <w:tc>
          <w:tcPr>
            <w:tcW w:w="1701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C344DC" w:rsidRPr="008B4BA8" w:rsidTr="001057FA">
        <w:trPr>
          <w:trHeight w:val="301"/>
        </w:trPr>
        <w:tc>
          <w:tcPr>
            <w:tcW w:w="817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7655" w:type="dxa"/>
          </w:tcPr>
          <w:p w:rsidR="00C344DC" w:rsidRPr="008B4BA8" w:rsidRDefault="00C344DC" w:rsidP="001057FA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Qida borusunun xəstəlikləri (divertikullar, kardiospazm, yanıqlar)</w:t>
            </w:r>
          </w:p>
        </w:tc>
        <w:tc>
          <w:tcPr>
            <w:tcW w:w="1701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C344DC" w:rsidRPr="008B4BA8" w:rsidTr="001057FA">
        <w:tc>
          <w:tcPr>
            <w:tcW w:w="817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7655" w:type="dxa"/>
          </w:tcPr>
          <w:p w:rsidR="00C344DC" w:rsidRPr="008B4BA8" w:rsidRDefault="00C344DC" w:rsidP="001057FA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Ağciyərin absesi və qanqrenası, exinokokku. </w:t>
            </w:r>
          </w:p>
        </w:tc>
        <w:tc>
          <w:tcPr>
            <w:tcW w:w="1701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C344DC" w:rsidRPr="008B4BA8" w:rsidTr="001057FA">
        <w:tc>
          <w:tcPr>
            <w:tcW w:w="817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7655" w:type="dxa"/>
          </w:tcPr>
          <w:p w:rsidR="00C344DC" w:rsidRPr="008B4BA8" w:rsidRDefault="00C344DC" w:rsidP="001057FA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Plevraının kəskin və xroniki empiyeması: bəd və xoş xassəli şişləri.</w:t>
            </w:r>
          </w:p>
        </w:tc>
        <w:tc>
          <w:tcPr>
            <w:tcW w:w="1701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C344DC" w:rsidRPr="008B4BA8" w:rsidTr="001057FA">
        <w:tc>
          <w:tcPr>
            <w:tcW w:w="817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7655" w:type="dxa"/>
          </w:tcPr>
          <w:p w:rsidR="00C344DC" w:rsidRPr="008B4BA8" w:rsidRDefault="00C344DC" w:rsidP="001057FA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Piopnevmotorakslar.Səbəblər, kəskin, yüngül və sönük forması</w:t>
            </w:r>
          </w:p>
        </w:tc>
        <w:tc>
          <w:tcPr>
            <w:tcW w:w="1701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C344DC" w:rsidRPr="008B4BA8" w:rsidTr="001057FA">
        <w:tc>
          <w:tcPr>
            <w:tcW w:w="817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7655" w:type="dxa"/>
          </w:tcPr>
          <w:p w:rsidR="00C344DC" w:rsidRPr="008B4BA8" w:rsidRDefault="00C344DC" w:rsidP="001057FA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Yoğun bağırsağın xəstəlikləri, bəd və xoş xassəli şişləri.  </w:t>
            </w:r>
          </w:p>
        </w:tc>
        <w:tc>
          <w:tcPr>
            <w:tcW w:w="1701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C344DC" w:rsidRPr="008B4BA8" w:rsidTr="001057FA">
        <w:tc>
          <w:tcPr>
            <w:tcW w:w="817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7655" w:type="dxa"/>
          </w:tcPr>
          <w:p w:rsidR="00C344DC" w:rsidRPr="008B4BA8" w:rsidRDefault="00C344DC" w:rsidP="001057FA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Paraproktit, düz bağırsağın düşməsi, babasil: klinikası, diaqnostikası və müalicəsi.</w:t>
            </w:r>
          </w:p>
        </w:tc>
        <w:tc>
          <w:tcPr>
            <w:tcW w:w="1701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C344DC" w:rsidRPr="008B4BA8" w:rsidTr="001057FA">
        <w:tc>
          <w:tcPr>
            <w:tcW w:w="817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17</w:t>
            </w:r>
          </w:p>
        </w:tc>
        <w:tc>
          <w:tcPr>
            <w:tcW w:w="7655" w:type="dxa"/>
          </w:tcPr>
          <w:p w:rsidR="00C344DC" w:rsidRPr="008B4BA8" w:rsidRDefault="00C344DC" w:rsidP="001057FA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Aşağı ətraf venalarının xəstəlikləri</w:t>
            </w:r>
          </w:p>
        </w:tc>
        <w:tc>
          <w:tcPr>
            <w:tcW w:w="1701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C344DC" w:rsidRPr="008B4BA8" w:rsidTr="001057FA">
        <w:tc>
          <w:tcPr>
            <w:tcW w:w="817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18</w:t>
            </w:r>
          </w:p>
        </w:tc>
        <w:tc>
          <w:tcPr>
            <w:tcW w:w="7655" w:type="dxa"/>
          </w:tcPr>
          <w:p w:rsidR="00C344DC" w:rsidRPr="008B4BA8" w:rsidRDefault="00C344DC" w:rsidP="001057FA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Aşağı ətraf venalarının tromboflebiti</w:t>
            </w:r>
          </w:p>
        </w:tc>
        <w:tc>
          <w:tcPr>
            <w:tcW w:w="1701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C344DC" w:rsidRPr="008B4BA8" w:rsidTr="001057FA">
        <w:tc>
          <w:tcPr>
            <w:tcW w:w="817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19</w:t>
            </w:r>
          </w:p>
        </w:tc>
        <w:tc>
          <w:tcPr>
            <w:tcW w:w="7655" w:type="dxa"/>
          </w:tcPr>
          <w:p w:rsidR="00C344DC" w:rsidRPr="008B4BA8" w:rsidRDefault="00C344DC" w:rsidP="001057FA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Postromboflebitik sindrom</w:t>
            </w:r>
          </w:p>
        </w:tc>
        <w:tc>
          <w:tcPr>
            <w:tcW w:w="1701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C344DC" w:rsidRPr="008B4BA8" w:rsidTr="001057FA">
        <w:tc>
          <w:tcPr>
            <w:tcW w:w="817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20</w:t>
            </w:r>
          </w:p>
        </w:tc>
        <w:tc>
          <w:tcPr>
            <w:tcW w:w="7655" w:type="dxa"/>
          </w:tcPr>
          <w:p w:rsidR="00C344DC" w:rsidRPr="008B4BA8" w:rsidRDefault="00C344DC" w:rsidP="001057FA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Aşağı ətraf arteriyalarının xəstəlikləri</w:t>
            </w:r>
          </w:p>
        </w:tc>
        <w:tc>
          <w:tcPr>
            <w:tcW w:w="1701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C344DC" w:rsidRPr="008B4BA8" w:rsidTr="001057FA">
        <w:tc>
          <w:tcPr>
            <w:tcW w:w="817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21</w:t>
            </w:r>
          </w:p>
        </w:tc>
        <w:tc>
          <w:tcPr>
            <w:tcW w:w="7655" w:type="dxa"/>
          </w:tcPr>
          <w:p w:rsidR="00C344DC" w:rsidRPr="008B4BA8" w:rsidRDefault="00C344DC" w:rsidP="001057FA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Tromboz və emboliyalar</w:t>
            </w:r>
          </w:p>
        </w:tc>
        <w:tc>
          <w:tcPr>
            <w:tcW w:w="1701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C344DC" w:rsidRPr="008B4BA8" w:rsidTr="001057FA">
        <w:tc>
          <w:tcPr>
            <w:tcW w:w="817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22</w:t>
            </w:r>
          </w:p>
        </w:tc>
        <w:tc>
          <w:tcPr>
            <w:tcW w:w="7655" w:type="dxa"/>
          </w:tcPr>
          <w:p w:rsidR="00C344DC" w:rsidRPr="008B4BA8" w:rsidRDefault="00C344DC" w:rsidP="001057FA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Qalxanvari vəzin xəstəlikləri. Anatomik fizioloji məlumat. İnkişaf qüsurları. </w:t>
            </w:r>
          </w:p>
        </w:tc>
        <w:tc>
          <w:tcPr>
            <w:tcW w:w="1701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C344DC" w:rsidRPr="008B4BA8" w:rsidTr="001057FA">
        <w:tc>
          <w:tcPr>
            <w:tcW w:w="817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7655" w:type="dxa"/>
          </w:tcPr>
          <w:p w:rsidR="00C344DC" w:rsidRPr="008B4BA8" w:rsidRDefault="00C344DC" w:rsidP="001057FA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Endemik və sporadik zob.</w:t>
            </w:r>
          </w:p>
        </w:tc>
        <w:tc>
          <w:tcPr>
            <w:tcW w:w="1701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C344DC" w:rsidRPr="008B4BA8" w:rsidTr="001057FA">
        <w:tc>
          <w:tcPr>
            <w:tcW w:w="817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24</w:t>
            </w:r>
          </w:p>
        </w:tc>
        <w:tc>
          <w:tcPr>
            <w:tcW w:w="7655" w:type="dxa"/>
          </w:tcPr>
          <w:p w:rsidR="00C344DC" w:rsidRPr="008B4BA8" w:rsidRDefault="00C344DC" w:rsidP="001057FA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Tireotoksikoz</w:t>
            </w:r>
          </w:p>
        </w:tc>
        <w:tc>
          <w:tcPr>
            <w:tcW w:w="1701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C344DC" w:rsidRPr="008B4BA8" w:rsidTr="001057FA">
        <w:tc>
          <w:tcPr>
            <w:tcW w:w="817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25</w:t>
            </w:r>
          </w:p>
        </w:tc>
        <w:tc>
          <w:tcPr>
            <w:tcW w:w="7655" w:type="dxa"/>
          </w:tcPr>
          <w:p w:rsidR="00C344DC" w:rsidRPr="008B4BA8" w:rsidRDefault="00C344DC" w:rsidP="001057FA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Tireoditlər və strumentlər.</w:t>
            </w:r>
          </w:p>
        </w:tc>
        <w:tc>
          <w:tcPr>
            <w:tcW w:w="1701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C344DC" w:rsidRPr="008B4BA8" w:rsidTr="001057FA">
        <w:tc>
          <w:tcPr>
            <w:tcW w:w="817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26</w:t>
            </w:r>
          </w:p>
        </w:tc>
        <w:tc>
          <w:tcPr>
            <w:tcW w:w="7655" w:type="dxa"/>
          </w:tcPr>
          <w:p w:rsidR="00C344DC" w:rsidRPr="008B4BA8" w:rsidRDefault="00C344DC" w:rsidP="001057FA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Süd vəzinin xəstəlikləri (mastitlər, sistlər, şişlər, mastopatiyalar). Cərrahın taktikası.</w:t>
            </w:r>
          </w:p>
        </w:tc>
        <w:tc>
          <w:tcPr>
            <w:tcW w:w="1701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C344DC" w:rsidRPr="008B4BA8" w:rsidTr="001057FA">
        <w:tc>
          <w:tcPr>
            <w:tcW w:w="817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27</w:t>
            </w:r>
          </w:p>
        </w:tc>
        <w:tc>
          <w:tcPr>
            <w:tcW w:w="7655" w:type="dxa"/>
          </w:tcPr>
          <w:p w:rsidR="00C344DC" w:rsidRPr="008B4BA8" w:rsidRDefault="00C344DC" w:rsidP="001057FA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Qaraciyərin cərrahi xəstəlikləri </w:t>
            </w:r>
          </w:p>
        </w:tc>
        <w:tc>
          <w:tcPr>
            <w:tcW w:w="1701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C344DC" w:rsidRPr="008B4BA8" w:rsidTr="001057FA">
        <w:tc>
          <w:tcPr>
            <w:tcW w:w="817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28</w:t>
            </w:r>
          </w:p>
        </w:tc>
        <w:tc>
          <w:tcPr>
            <w:tcW w:w="7655" w:type="dxa"/>
          </w:tcPr>
          <w:p w:rsidR="00C344DC" w:rsidRPr="008B4BA8" w:rsidRDefault="00C344DC" w:rsidP="001057FA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Kəskin və xroniki xolesistitlər</w:t>
            </w:r>
          </w:p>
        </w:tc>
        <w:tc>
          <w:tcPr>
            <w:tcW w:w="1701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C344DC" w:rsidRPr="008B4BA8" w:rsidTr="001057FA">
        <w:tc>
          <w:tcPr>
            <w:tcW w:w="817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29</w:t>
            </w:r>
          </w:p>
        </w:tc>
        <w:tc>
          <w:tcPr>
            <w:tcW w:w="7655" w:type="dxa"/>
          </w:tcPr>
          <w:p w:rsidR="00C344DC" w:rsidRPr="008B4BA8" w:rsidRDefault="00C344DC" w:rsidP="001057FA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Mexaniki sarılıq</w:t>
            </w:r>
          </w:p>
        </w:tc>
        <w:tc>
          <w:tcPr>
            <w:tcW w:w="1701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C344DC" w:rsidRPr="008B4BA8" w:rsidTr="001057FA">
        <w:tc>
          <w:tcPr>
            <w:tcW w:w="817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7655" w:type="dxa"/>
          </w:tcPr>
          <w:p w:rsidR="00C344DC" w:rsidRPr="008B4BA8" w:rsidRDefault="00C344DC" w:rsidP="001057FA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Proqram üzrə test nəzarəti </w:t>
            </w:r>
          </w:p>
        </w:tc>
        <w:tc>
          <w:tcPr>
            <w:tcW w:w="1701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C344DC" w:rsidRPr="008B4BA8" w:rsidTr="001057FA">
        <w:tc>
          <w:tcPr>
            <w:tcW w:w="817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7655" w:type="dxa"/>
          </w:tcPr>
          <w:p w:rsidR="00C344DC" w:rsidRPr="008B4BA8" w:rsidRDefault="00C344DC" w:rsidP="001057FA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   Cəmi:</w:t>
            </w:r>
          </w:p>
        </w:tc>
        <w:tc>
          <w:tcPr>
            <w:tcW w:w="1701" w:type="dxa"/>
          </w:tcPr>
          <w:p w:rsidR="00C344DC" w:rsidRPr="008B4BA8" w:rsidRDefault="00C344DC" w:rsidP="001057FA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B4BA8">
              <w:rPr>
                <w:rFonts w:ascii="Times New Roman" w:hAnsi="Times New Roman"/>
                <w:sz w:val="24"/>
                <w:szCs w:val="24"/>
                <w:lang w:val="az-Latn-AZ"/>
              </w:rPr>
              <w:t>60</w:t>
            </w:r>
          </w:p>
        </w:tc>
      </w:tr>
    </w:tbl>
    <w:p w:rsidR="00C344DC" w:rsidRPr="008B4BA8" w:rsidRDefault="00C344DC" w:rsidP="00C344DC">
      <w:pPr>
        <w:spacing w:line="240" w:lineRule="auto"/>
        <w:jc w:val="center"/>
        <w:rPr>
          <w:rFonts w:ascii="Times New Roman" w:hAnsi="Times New Roman"/>
          <w:sz w:val="24"/>
          <w:szCs w:val="24"/>
          <w:lang w:val="az-Latn-AZ"/>
        </w:rPr>
      </w:pPr>
    </w:p>
    <w:p w:rsidR="00C344DC" w:rsidRDefault="00C344DC" w:rsidP="00F80029">
      <w:pPr>
        <w:spacing w:after="0" w:line="240" w:lineRule="auto"/>
        <w:ind w:left="708" w:firstLine="12"/>
        <w:jc w:val="center"/>
        <w:rPr>
          <w:rFonts w:ascii="Times New Roman" w:hAnsi="Times New Roman"/>
          <w:sz w:val="24"/>
          <w:szCs w:val="24"/>
          <w:lang w:val="az-Latn-AZ"/>
        </w:rPr>
      </w:pPr>
    </w:p>
    <w:p w:rsidR="00C344DC" w:rsidRDefault="00C344DC" w:rsidP="00F80029">
      <w:pPr>
        <w:spacing w:after="0" w:line="240" w:lineRule="auto"/>
        <w:ind w:left="708" w:firstLine="12"/>
        <w:jc w:val="center"/>
        <w:rPr>
          <w:rFonts w:ascii="Times New Roman" w:hAnsi="Times New Roman"/>
          <w:sz w:val="24"/>
          <w:szCs w:val="24"/>
          <w:lang w:val="az-Latn-AZ"/>
        </w:rPr>
      </w:pPr>
    </w:p>
    <w:p w:rsidR="00C344DC" w:rsidRDefault="00C344DC" w:rsidP="00F80029">
      <w:pPr>
        <w:spacing w:after="0" w:line="240" w:lineRule="auto"/>
        <w:ind w:left="708" w:firstLine="12"/>
        <w:jc w:val="center"/>
        <w:rPr>
          <w:rFonts w:ascii="Times New Roman" w:hAnsi="Times New Roman"/>
          <w:sz w:val="24"/>
          <w:szCs w:val="24"/>
          <w:lang w:val="az-Latn-AZ"/>
        </w:rPr>
      </w:pPr>
    </w:p>
    <w:p w:rsidR="00C344DC" w:rsidRDefault="00C344DC" w:rsidP="00F80029">
      <w:pPr>
        <w:spacing w:after="0" w:line="240" w:lineRule="auto"/>
        <w:ind w:left="708" w:firstLine="12"/>
        <w:jc w:val="center"/>
        <w:rPr>
          <w:rFonts w:ascii="Times New Roman" w:hAnsi="Times New Roman"/>
          <w:sz w:val="24"/>
          <w:szCs w:val="24"/>
          <w:lang w:val="az-Latn-AZ"/>
        </w:rPr>
      </w:pPr>
    </w:p>
    <w:p w:rsidR="00C344DC" w:rsidRDefault="00C344DC" w:rsidP="00F80029">
      <w:pPr>
        <w:spacing w:after="0" w:line="240" w:lineRule="auto"/>
        <w:ind w:left="708" w:firstLine="12"/>
        <w:jc w:val="center"/>
        <w:rPr>
          <w:rFonts w:ascii="Times New Roman" w:hAnsi="Times New Roman"/>
          <w:sz w:val="24"/>
          <w:szCs w:val="24"/>
          <w:lang w:val="az-Latn-AZ"/>
        </w:rPr>
      </w:pPr>
    </w:p>
    <w:p w:rsidR="00C344DC" w:rsidRDefault="00C344DC" w:rsidP="00F80029">
      <w:pPr>
        <w:spacing w:after="0" w:line="240" w:lineRule="auto"/>
        <w:ind w:left="708" w:firstLine="12"/>
        <w:jc w:val="center"/>
        <w:rPr>
          <w:rFonts w:ascii="Times New Roman" w:hAnsi="Times New Roman"/>
          <w:sz w:val="24"/>
          <w:szCs w:val="24"/>
          <w:lang w:val="az-Latn-AZ"/>
        </w:rPr>
      </w:pPr>
    </w:p>
    <w:p w:rsidR="00C344DC" w:rsidRDefault="00C344DC" w:rsidP="00F80029">
      <w:pPr>
        <w:spacing w:after="0" w:line="240" w:lineRule="auto"/>
        <w:ind w:left="708" w:firstLine="12"/>
        <w:jc w:val="center"/>
        <w:rPr>
          <w:rFonts w:ascii="Times New Roman" w:hAnsi="Times New Roman"/>
          <w:sz w:val="24"/>
          <w:szCs w:val="24"/>
          <w:lang w:val="az-Latn-AZ"/>
        </w:rPr>
      </w:pPr>
    </w:p>
    <w:p w:rsidR="00C344DC" w:rsidRDefault="00C344DC" w:rsidP="00F80029">
      <w:pPr>
        <w:spacing w:after="0" w:line="240" w:lineRule="auto"/>
        <w:ind w:left="708" w:firstLine="12"/>
        <w:jc w:val="center"/>
        <w:rPr>
          <w:rFonts w:ascii="Times New Roman" w:hAnsi="Times New Roman"/>
          <w:sz w:val="24"/>
          <w:szCs w:val="24"/>
          <w:lang w:val="az-Latn-AZ"/>
        </w:rPr>
      </w:pPr>
    </w:p>
    <w:p w:rsidR="00051E3B" w:rsidRDefault="00051E3B" w:rsidP="00F80029">
      <w:pPr>
        <w:spacing w:after="0" w:line="240" w:lineRule="auto"/>
        <w:ind w:left="708" w:firstLine="12"/>
        <w:jc w:val="center"/>
        <w:rPr>
          <w:rFonts w:ascii="Times New Roman" w:hAnsi="Times New Roman"/>
          <w:sz w:val="24"/>
          <w:szCs w:val="24"/>
          <w:lang w:val="az-Latn-AZ"/>
        </w:rPr>
      </w:pPr>
    </w:p>
    <w:p w:rsidR="00051E3B" w:rsidRDefault="00FC50A4" w:rsidP="00F80029">
      <w:pPr>
        <w:spacing w:after="0" w:line="240" w:lineRule="auto"/>
        <w:ind w:left="708" w:firstLine="12"/>
        <w:jc w:val="center"/>
        <w:rPr>
          <w:rFonts w:ascii="Times New Roman" w:hAnsi="Times New Roman"/>
          <w:sz w:val="24"/>
          <w:szCs w:val="24"/>
          <w:lang w:val="az-Latn-AZ"/>
        </w:rPr>
      </w:pPr>
      <w:r w:rsidRPr="003C5BE1">
        <w:rPr>
          <w:rFonts w:ascii="Times New Roman" w:hAnsi="Times New Roman"/>
          <w:sz w:val="24"/>
          <w:szCs w:val="24"/>
          <w:lang w:val="az-Latn-AZ"/>
        </w:rPr>
        <w:lastRenderedPageBreak/>
        <w:t>ATU-nun III cərrahi xəstəliklər</w:t>
      </w:r>
      <w:r w:rsidR="00051E3B">
        <w:rPr>
          <w:rFonts w:ascii="Times New Roman" w:hAnsi="Times New Roman"/>
          <w:sz w:val="24"/>
          <w:szCs w:val="24"/>
          <w:lang w:val="az-Latn-AZ"/>
        </w:rPr>
        <w:t xml:space="preserve"> kafedrası üzrə I və II MPF-nin</w:t>
      </w:r>
      <w:r w:rsidRPr="003C5BE1">
        <w:rPr>
          <w:rFonts w:ascii="Times New Roman" w:hAnsi="Times New Roman"/>
          <w:sz w:val="24"/>
          <w:szCs w:val="24"/>
          <w:lang w:val="az-Latn-AZ"/>
        </w:rPr>
        <w:t xml:space="preserve"> V kurs tələbələri üçün </w:t>
      </w:r>
    </w:p>
    <w:p w:rsidR="00FC50A4" w:rsidRPr="003C5BE1" w:rsidRDefault="00FC50A4" w:rsidP="00F80029">
      <w:pPr>
        <w:spacing w:after="0" w:line="240" w:lineRule="auto"/>
        <w:ind w:left="708" w:firstLine="12"/>
        <w:jc w:val="center"/>
        <w:rPr>
          <w:rFonts w:ascii="Times New Roman" w:hAnsi="Times New Roman"/>
          <w:sz w:val="24"/>
          <w:szCs w:val="24"/>
          <w:lang w:val="az-Latn-AZ"/>
        </w:rPr>
      </w:pPr>
      <w:r w:rsidRPr="003C5BE1">
        <w:rPr>
          <w:rFonts w:ascii="Times New Roman" w:hAnsi="Times New Roman"/>
          <w:sz w:val="24"/>
          <w:szCs w:val="24"/>
          <w:lang w:val="az-Latn-AZ"/>
        </w:rPr>
        <w:t xml:space="preserve">“Cərrahi xəstəliklər” fənnindən praktiki məşğələlərin </w:t>
      </w:r>
    </w:p>
    <w:p w:rsidR="00FC50A4" w:rsidRDefault="00FC50A4" w:rsidP="00FC50A4">
      <w:pPr>
        <w:spacing w:after="0" w:line="240" w:lineRule="auto"/>
        <w:ind w:left="708" w:firstLine="12"/>
        <w:jc w:val="center"/>
        <w:rPr>
          <w:rFonts w:ascii="Times New Roman" w:hAnsi="Times New Roman"/>
          <w:sz w:val="24"/>
          <w:szCs w:val="24"/>
          <w:lang w:val="az-Latn-AZ"/>
        </w:rPr>
      </w:pPr>
      <w:r w:rsidRPr="003C5BE1">
        <w:rPr>
          <w:rFonts w:ascii="Times New Roman" w:hAnsi="Times New Roman"/>
          <w:sz w:val="24"/>
          <w:szCs w:val="24"/>
          <w:lang w:val="az-Latn-AZ"/>
        </w:rPr>
        <w:t xml:space="preserve">       </w:t>
      </w:r>
      <w:r w:rsidR="0044481B">
        <w:rPr>
          <w:rFonts w:ascii="Times New Roman" w:hAnsi="Times New Roman"/>
          <w:sz w:val="24"/>
          <w:szCs w:val="24"/>
          <w:lang w:val="az-Latn-AZ"/>
        </w:rPr>
        <w:t xml:space="preserve">         </w:t>
      </w:r>
      <w:r w:rsidRPr="003C5BE1">
        <w:rPr>
          <w:rFonts w:ascii="Times New Roman" w:hAnsi="Times New Roman"/>
          <w:sz w:val="24"/>
          <w:szCs w:val="24"/>
          <w:lang w:val="az-Latn-AZ"/>
        </w:rPr>
        <w:t xml:space="preserve">TEMATİK PLANI   </w:t>
      </w:r>
      <w:r w:rsidR="0044481B">
        <w:rPr>
          <w:rFonts w:ascii="Times New Roman" w:hAnsi="Times New Roman"/>
          <w:sz w:val="24"/>
          <w:szCs w:val="24"/>
          <w:lang w:val="az-Latn-AZ"/>
        </w:rPr>
        <w:t xml:space="preserve">        </w:t>
      </w:r>
      <w:r w:rsidR="00924F8F">
        <w:rPr>
          <w:rFonts w:ascii="Times New Roman" w:hAnsi="Times New Roman"/>
          <w:sz w:val="24"/>
          <w:szCs w:val="24"/>
          <w:lang w:val="az-Latn-AZ"/>
        </w:rPr>
        <w:t xml:space="preserve">Yaz </w:t>
      </w:r>
      <w:r w:rsidR="00924F8F" w:rsidRPr="003C5BE1">
        <w:rPr>
          <w:rFonts w:ascii="Times New Roman" w:hAnsi="Times New Roman"/>
          <w:sz w:val="24"/>
          <w:szCs w:val="24"/>
          <w:lang w:val="az-Latn-AZ"/>
        </w:rPr>
        <w:t xml:space="preserve"> semestri </w:t>
      </w:r>
    </w:p>
    <w:p w:rsidR="001904C6" w:rsidRPr="003C5BE1" w:rsidRDefault="001904C6" w:rsidP="00FC50A4">
      <w:pPr>
        <w:spacing w:after="0" w:line="240" w:lineRule="auto"/>
        <w:ind w:left="708" w:firstLine="12"/>
        <w:jc w:val="center"/>
        <w:rPr>
          <w:rFonts w:ascii="Times New Roman" w:hAnsi="Times New Roman"/>
          <w:sz w:val="24"/>
          <w:szCs w:val="24"/>
          <w:lang w:val="az-Latn-AZ"/>
        </w:rPr>
      </w:pPr>
    </w:p>
    <w:tbl>
      <w:tblPr>
        <w:tblStyle w:val="a3"/>
        <w:tblpPr w:leftFromText="180" w:rightFromText="180" w:vertAnchor="text" w:horzAnchor="margin" w:tblpXSpec="center" w:tblpY="184"/>
        <w:tblW w:w="10881" w:type="dxa"/>
        <w:tblLook w:val="04A0" w:firstRow="1" w:lastRow="0" w:firstColumn="1" w:lastColumn="0" w:noHBand="0" w:noVBand="1"/>
      </w:tblPr>
      <w:tblGrid>
        <w:gridCol w:w="709"/>
        <w:gridCol w:w="9038"/>
        <w:gridCol w:w="1134"/>
      </w:tblGrid>
      <w:tr w:rsidR="00722739" w:rsidRPr="003C5BE1" w:rsidTr="00364C3B">
        <w:trPr>
          <w:trHeight w:val="523"/>
        </w:trPr>
        <w:tc>
          <w:tcPr>
            <w:tcW w:w="709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038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Mövzuların adı</w:t>
            </w:r>
          </w:p>
        </w:tc>
        <w:tc>
          <w:tcPr>
            <w:tcW w:w="1134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Saatlar </w:t>
            </w:r>
          </w:p>
        </w:tc>
      </w:tr>
      <w:tr w:rsidR="00722739" w:rsidRPr="003C5BE1" w:rsidTr="00364C3B">
        <w:tc>
          <w:tcPr>
            <w:tcW w:w="709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9038" w:type="dxa"/>
          </w:tcPr>
          <w:p w:rsidR="00722739" w:rsidRPr="003C5BE1" w:rsidRDefault="00722739" w:rsidP="00722739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Döş qəfəsi xəstəliklərinə diaqnostik yanaşma</w:t>
            </w:r>
          </w:p>
        </w:tc>
        <w:tc>
          <w:tcPr>
            <w:tcW w:w="1134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3C5BE1" w:rsidTr="00364C3B">
        <w:tc>
          <w:tcPr>
            <w:tcW w:w="709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9038" w:type="dxa"/>
          </w:tcPr>
          <w:p w:rsidR="00722739" w:rsidRPr="003C5BE1" w:rsidRDefault="00722739" w:rsidP="00636B9D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Ağ ciyər yırtığı, divar in</w:t>
            </w:r>
            <w:r w:rsidR="00636B9D"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f</w:t>
            </w: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eksiyaları (osteomielit, xondrit)</w:t>
            </w:r>
          </w:p>
        </w:tc>
        <w:tc>
          <w:tcPr>
            <w:tcW w:w="1134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3C5BE1" w:rsidTr="00364C3B">
        <w:tc>
          <w:tcPr>
            <w:tcW w:w="709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9038" w:type="dxa"/>
          </w:tcPr>
          <w:p w:rsidR="00722739" w:rsidRPr="003C5BE1" w:rsidRDefault="00722739" w:rsidP="00722739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Mondor xəstəliyi. Tietze sindromu, divar şişləri</w:t>
            </w:r>
          </w:p>
        </w:tc>
        <w:tc>
          <w:tcPr>
            <w:tcW w:w="1134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3C5BE1" w:rsidTr="00364C3B">
        <w:tc>
          <w:tcPr>
            <w:tcW w:w="709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9038" w:type="dxa"/>
          </w:tcPr>
          <w:p w:rsidR="00722739" w:rsidRPr="003C5BE1" w:rsidRDefault="00722739" w:rsidP="00722739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Irinli plevrit </w:t>
            </w:r>
          </w:p>
        </w:tc>
        <w:tc>
          <w:tcPr>
            <w:tcW w:w="1134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3C5BE1" w:rsidTr="00364C3B">
        <w:tc>
          <w:tcPr>
            <w:tcW w:w="709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9038" w:type="dxa"/>
          </w:tcPr>
          <w:p w:rsidR="00722739" w:rsidRPr="003C5BE1" w:rsidRDefault="00722739" w:rsidP="00327625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Pnevmotoraks. Hemotoraks. Xilotoraks </w:t>
            </w:r>
          </w:p>
        </w:tc>
        <w:tc>
          <w:tcPr>
            <w:tcW w:w="1134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3C5BE1" w:rsidTr="00364C3B">
        <w:tc>
          <w:tcPr>
            <w:tcW w:w="709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9038" w:type="dxa"/>
          </w:tcPr>
          <w:p w:rsidR="00722739" w:rsidRPr="003C5BE1" w:rsidRDefault="00722739" w:rsidP="00722739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Ağciyər absesi. Bronxektomiya </w:t>
            </w:r>
          </w:p>
        </w:tc>
        <w:tc>
          <w:tcPr>
            <w:tcW w:w="1134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3C5BE1" w:rsidTr="00364C3B">
        <w:tc>
          <w:tcPr>
            <w:tcW w:w="709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9038" w:type="dxa"/>
          </w:tcPr>
          <w:p w:rsidR="00722739" w:rsidRPr="003C5BE1" w:rsidRDefault="00722739" w:rsidP="00722739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Solitar ağciyər düyünü, ağciyər qanaxması, xərçəngi </w:t>
            </w:r>
          </w:p>
        </w:tc>
        <w:tc>
          <w:tcPr>
            <w:tcW w:w="1134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3C5BE1" w:rsidTr="00364C3B">
        <w:tc>
          <w:tcPr>
            <w:tcW w:w="709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9038" w:type="dxa"/>
          </w:tcPr>
          <w:p w:rsidR="00722739" w:rsidRPr="003C5BE1" w:rsidRDefault="00722739" w:rsidP="00722739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Kəskin və xroniki mediastenit, yuxarı baş vena sindromu </w:t>
            </w:r>
          </w:p>
        </w:tc>
        <w:tc>
          <w:tcPr>
            <w:tcW w:w="1134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3C5BE1" w:rsidTr="00364C3B">
        <w:tc>
          <w:tcPr>
            <w:tcW w:w="709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9038" w:type="dxa"/>
          </w:tcPr>
          <w:p w:rsidR="00722739" w:rsidRPr="003C5BE1" w:rsidRDefault="00722739" w:rsidP="00722739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Timoma və timus karsinoması, traxeozofageal fistul. Neyrogen törəmələr</w:t>
            </w:r>
          </w:p>
        </w:tc>
        <w:tc>
          <w:tcPr>
            <w:tcW w:w="1134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3C5BE1" w:rsidTr="00364C3B">
        <w:tc>
          <w:tcPr>
            <w:tcW w:w="709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9038" w:type="dxa"/>
          </w:tcPr>
          <w:p w:rsidR="00722739" w:rsidRPr="003C5BE1" w:rsidRDefault="00722739" w:rsidP="00722739">
            <w:pPr>
              <w:tabs>
                <w:tab w:val="center" w:pos="2101"/>
                <w:tab w:val="right" w:pos="4203"/>
              </w:tabs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Ürəyin anadangəlmə və qazanılmış qüsurları. Stenotik anomaliyalar </w:t>
            </w:r>
          </w:p>
        </w:tc>
        <w:tc>
          <w:tcPr>
            <w:tcW w:w="1134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3C5BE1" w:rsidTr="00364C3B">
        <w:tc>
          <w:tcPr>
            <w:tcW w:w="709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9038" w:type="dxa"/>
          </w:tcPr>
          <w:p w:rsidR="00722739" w:rsidRPr="003C5BE1" w:rsidRDefault="00722739" w:rsidP="00722739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Ürəyin işemik xəstəlikləri. Mitral qapaq anomaliyaları. Ağciyərdə qan axımını artıran və azaldan anomaliyalar</w:t>
            </w:r>
          </w:p>
        </w:tc>
        <w:tc>
          <w:tcPr>
            <w:tcW w:w="1134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3C5BE1" w:rsidTr="00364C3B">
        <w:tc>
          <w:tcPr>
            <w:tcW w:w="709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9038" w:type="dxa"/>
          </w:tcPr>
          <w:p w:rsidR="00722739" w:rsidRPr="003C5BE1" w:rsidRDefault="00722739" w:rsidP="00722739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Kəskin arterial işemiyalar</w:t>
            </w:r>
          </w:p>
        </w:tc>
        <w:tc>
          <w:tcPr>
            <w:tcW w:w="1134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3C5BE1" w:rsidTr="00364C3B">
        <w:tc>
          <w:tcPr>
            <w:tcW w:w="709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9038" w:type="dxa"/>
          </w:tcPr>
          <w:p w:rsidR="00722739" w:rsidRPr="003C5BE1" w:rsidRDefault="00722739" w:rsidP="00722739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Xroniki arterial işemiyalar</w:t>
            </w:r>
          </w:p>
        </w:tc>
        <w:tc>
          <w:tcPr>
            <w:tcW w:w="1134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3C5BE1" w:rsidTr="00364C3B">
        <w:tc>
          <w:tcPr>
            <w:tcW w:w="709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9038" w:type="dxa"/>
          </w:tcPr>
          <w:p w:rsidR="00722739" w:rsidRPr="003C5BE1" w:rsidRDefault="00722739" w:rsidP="00722739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Varikoz xəstəliyi</w:t>
            </w:r>
          </w:p>
        </w:tc>
        <w:tc>
          <w:tcPr>
            <w:tcW w:w="1134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3C5BE1" w:rsidTr="00364C3B">
        <w:tc>
          <w:tcPr>
            <w:tcW w:w="709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9038" w:type="dxa"/>
          </w:tcPr>
          <w:p w:rsidR="00722739" w:rsidRPr="003C5BE1" w:rsidRDefault="00722739" w:rsidP="00722739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Dərin ven</w:t>
            </w:r>
            <w:r w:rsidR="0028062F"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aların</w:t>
            </w: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trombozu </w:t>
            </w:r>
          </w:p>
        </w:tc>
        <w:tc>
          <w:tcPr>
            <w:tcW w:w="1134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3C5BE1" w:rsidTr="00364C3B">
        <w:tc>
          <w:tcPr>
            <w:tcW w:w="709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9038" w:type="dxa"/>
          </w:tcPr>
          <w:p w:rsidR="00722739" w:rsidRPr="003C5BE1" w:rsidRDefault="00722739" w:rsidP="00722739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Tromboemboliyalar. Pulmonatromboz </w:t>
            </w:r>
          </w:p>
        </w:tc>
        <w:tc>
          <w:tcPr>
            <w:tcW w:w="1134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3C5BE1" w:rsidTr="00364C3B">
        <w:tc>
          <w:tcPr>
            <w:tcW w:w="709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17</w:t>
            </w:r>
          </w:p>
        </w:tc>
        <w:tc>
          <w:tcPr>
            <w:tcW w:w="9038" w:type="dxa"/>
          </w:tcPr>
          <w:p w:rsidR="00722739" w:rsidRPr="003C5BE1" w:rsidRDefault="00722739" w:rsidP="00722739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Süd vəzisi xəstəliklərinə diaqnostik yanaşma. Kəskin laktasion mastit</w:t>
            </w:r>
          </w:p>
        </w:tc>
        <w:tc>
          <w:tcPr>
            <w:tcW w:w="1134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3C5BE1" w:rsidTr="00364C3B">
        <w:tc>
          <w:tcPr>
            <w:tcW w:w="709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18</w:t>
            </w:r>
          </w:p>
        </w:tc>
        <w:tc>
          <w:tcPr>
            <w:tcW w:w="9038" w:type="dxa"/>
          </w:tcPr>
          <w:p w:rsidR="00722739" w:rsidRPr="003C5BE1" w:rsidRDefault="00722739" w:rsidP="000E05FC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Süd vəzisini</w:t>
            </w:r>
            <w:r w:rsidR="000E05FC"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n fibrotik xəstəlikləri. Mastopatiya</w:t>
            </w: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. Gilədən ifrazat, travmaları</w:t>
            </w:r>
          </w:p>
        </w:tc>
        <w:tc>
          <w:tcPr>
            <w:tcW w:w="1134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3C5BE1" w:rsidTr="00364C3B">
        <w:tc>
          <w:tcPr>
            <w:tcW w:w="709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19</w:t>
            </w:r>
          </w:p>
        </w:tc>
        <w:tc>
          <w:tcPr>
            <w:tcW w:w="9038" w:type="dxa"/>
          </w:tcPr>
          <w:p w:rsidR="00722739" w:rsidRPr="003C5BE1" w:rsidRDefault="00722739" w:rsidP="00722739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Süd vəzisinin xoş və bəd xassəli törəmələri</w:t>
            </w:r>
          </w:p>
        </w:tc>
        <w:tc>
          <w:tcPr>
            <w:tcW w:w="1134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3C5BE1" w:rsidTr="00364C3B">
        <w:tc>
          <w:tcPr>
            <w:tcW w:w="709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20</w:t>
            </w:r>
          </w:p>
        </w:tc>
        <w:tc>
          <w:tcPr>
            <w:tcW w:w="9038" w:type="dxa"/>
          </w:tcPr>
          <w:p w:rsidR="00722739" w:rsidRPr="003C5BE1" w:rsidRDefault="00722739" w:rsidP="00722739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Qalxanabənzər vəz xəstəliklərinə diaqnostik yanaşma</w:t>
            </w:r>
          </w:p>
        </w:tc>
        <w:tc>
          <w:tcPr>
            <w:tcW w:w="1134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3C5BE1" w:rsidTr="00364C3B">
        <w:tc>
          <w:tcPr>
            <w:tcW w:w="709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21</w:t>
            </w:r>
          </w:p>
        </w:tc>
        <w:tc>
          <w:tcPr>
            <w:tcW w:w="9038" w:type="dxa"/>
          </w:tcPr>
          <w:p w:rsidR="00722739" w:rsidRPr="003C5BE1" w:rsidRDefault="00722739" w:rsidP="00722739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Düyünlü ur. Hipertirodizm. Tireotoksikoz. Graves xəstəliyi</w:t>
            </w:r>
          </w:p>
        </w:tc>
        <w:tc>
          <w:tcPr>
            <w:tcW w:w="1134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3C5BE1" w:rsidTr="00364C3B">
        <w:tc>
          <w:tcPr>
            <w:tcW w:w="709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22</w:t>
            </w:r>
          </w:p>
        </w:tc>
        <w:tc>
          <w:tcPr>
            <w:tcW w:w="9038" w:type="dxa"/>
          </w:tcPr>
          <w:p w:rsidR="00722739" w:rsidRPr="003C5BE1" w:rsidRDefault="00722739" w:rsidP="00722739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Tireoid vəzin xoş və bəd xassəli törəmələri</w:t>
            </w:r>
          </w:p>
        </w:tc>
        <w:tc>
          <w:tcPr>
            <w:tcW w:w="1134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3C5BE1" w:rsidTr="00364C3B">
        <w:tc>
          <w:tcPr>
            <w:tcW w:w="709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9038" w:type="dxa"/>
          </w:tcPr>
          <w:p w:rsidR="00722739" w:rsidRPr="003C5BE1" w:rsidRDefault="00722739" w:rsidP="00722739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Birincili hiperparatiroidizm. Paratiroid adenoması</w:t>
            </w:r>
          </w:p>
        </w:tc>
        <w:tc>
          <w:tcPr>
            <w:tcW w:w="1134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3C5BE1" w:rsidTr="00364C3B">
        <w:tc>
          <w:tcPr>
            <w:tcW w:w="709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24</w:t>
            </w:r>
          </w:p>
        </w:tc>
        <w:tc>
          <w:tcPr>
            <w:tcW w:w="9038" w:type="dxa"/>
          </w:tcPr>
          <w:p w:rsidR="00722739" w:rsidRPr="003C5BE1" w:rsidRDefault="00722739" w:rsidP="00722739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Adrenal xəstəliklər</w:t>
            </w:r>
          </w:p>
        </w:tc>
        <w:tc>
          <w:tcPr>
            <w:tcW w:w="1134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3C5BE1" w:rsidTr="00364C3B">
        <w:tc>
          <w:tcPr>
            <w:tcW w:w="709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25</w:t>
            </w:r>
          </w:p>
        </w:tc>
        <w:tc>
          <w:tcPr>
            <w:tcW w:w="9038" w:type="dxa"/>
          </w:tcPr>
          <w:p w:rsidR="00722739" w:rsidRPr="003C5BE1" w:rsidRDefault="00722739" w:rsidP="00722739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MAV adacıq xəstəlikləri, insulinoma. Qastrinoma </w:t>
            </w:r>
          </w:p>
        </w:tc>
        <w:tc>
          <w:tcPr>
            <w:tcW w:w="1134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3C5BE1" w:rsidTr="00364C3B">
        <w:tc>
          <w:tcPr>
            <w:tcW w:w="709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26</w:t>
            </w:r>
          </w:p>
        </w:tc>
        <w:tc>
          <w:tcPr>
            <w:tcW w:w="9038" w:type="dxa"/>
          </w:tcPr>
          <w:p w:rsidR="00722739" w:rsidRPr="003C5BE1" w:rsidRDefault="00722739" w:rsidP="00722739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Orqanların transplantasiyası. Canlı donor seçimi, posttransplantat xəstənin aparılması, immunsupresiya, rəddetmə, ürək transplantasiyası</w:t>
            </w:r>
          </w:p>
        </w:tc>
        <w:tc>
          <w:tcPr>
            <w:tcW w:w="1134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3C5BE1" w:rsidTr="00364C3B">
        <w:tc>
          <w:tcPr>
            <w:tcW w:w="709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27</w:t>
            </w:r>
          </w:p>
        </w:tc>
        <w:tc>
          <w:tcPr>
            <w:tcW w:w="9038" w:type="dxa"/>
          </w:tcPr>
          <w:p w:rsidR="00722739" w:rsidRPr="003C5BE1" w:rsidRDefault="00722739" w:rsidP="00722739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Böyrəyin transplantasiyası, göstərişlər, əməliyyatdan sonrakı ağırlaşmalar.</w:t>
            </w:r>
          </w:p>
        </w:tc>
        <w:tc>
          <w:tcPr>
            <w:tcW w:w="1134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3C5BE1" w:rsidTr="00364C3B">
        <w:tc>
          <w:tcPr>
            <w:tcW w:w="709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28</w:t>
            </w:r>
          </w:p>
        </w:tc>
        <w:tc>
          <w:tcPr>
            <w:tcW w:w="9038" w:type="dxa"/>
          </w:tcPr>
          <w:p w:rsidR="00722739" w:rsidRPr="003C5BE1" w:rsidRDefault="00722739" w:rsidP="00722739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Qaraciyərin transplantasiyası, göstərişlər, əməliyyatdan sonrakı ağırlaşmalar</w:t>
            </w:r>
          </w:p>
        </w:tc>
        <w:tc>
          <w:tcPr>
            <w:tcW w:w="1134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3C5BE1" w:rsidTr="00364C3B">
        <w:tc>
          <w:tcPr>
            <w:tcW w:w="709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29</w:t>
            </w:r>
          </w:p>
        </w:tc>
        <w:tc>
          <w:tcPr>
            <w:tcW w:w="9038" w:type="dxa"/>
          </w:tcPr>
          <w:p w:rsidR="00722739" w:rsidRPr="003C5BE1" w:rsidRDefault="00722739" w:rsidP="00722739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Döş qəfəsi travmalarına diaqnostik yanaşma</w:t>
            </w:r>
          </w:p>
        </w:tc>
        <w:tc>
          <w:tcPr>
            <w:tcW w:w="1134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3C5BE1" w:rsidTr="00364C3B">
        <w:tc>
          <w:tcPr>
            <w:tcW w:w="709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9038" w:type="dxa"/>
          </w:tcPr>
          <w:p w:rsidR="00722739" w:rsidRPr="003C5BE1" w:rsidRDefault="00722739" w:rsidP="00722739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Döş qəfəsi travmalarına müalicə prinsipləri </w:t>
            </w:r>
          </w:p>
        </w:tc>
        <w:tc>
          <w:tcPr>
            <w:tcW w:w="1134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3C5BE1" w:rsidTr="00364C3B">
        <w:tc>
          <w:tcPr>
            <w:tcW w:w="709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31</w:t>
            </w:r>
          </w:p>
        </w:tc>
        <w:tc>
          <w:tcPr>
            <w:tcW w:w="9038" w:type="dxa"/>
          </w:tcPr>
          <w:p w:rsidR="00722739" w:rsidRPr="003C5BE1" w:rsidRDefault="00722739" w:rsidP="00722739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Qarın travmalarına diaqnostik yanaşma</w:t>
            </w:r>
          </w:p>
        </w:tc>
        <w:tc>
          <w:tcPr>
            <w:tcW w:w="1134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3C5BE1" w:rsidTr="00364C3B">
        <w:tc>
          <w:tcPr>
            <w:tcW w:w="709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32</w:t>
            </w:r>
          </w:p>
        </w:tc>
        <w:tc>
          <w:tcPr>
            <w:tcW w:w="9038" w:type="dxa"/>
          </w:tcPr>
          <w:p w:rsidR="00722739" w:rsidRPr="003C5BE1" w:rsidRDefault="00722739" w:rsidP="00722739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Qarın travmalarına müalicə prinsipləri</w:t>
            </w:r>
          </w:p>
        </w:tc>
        <w:tc>
          <w:tcPr>
            <w:tcW w:w="1134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3C5BE1" w:rsidTr="00364C3B">
        <w:tc>
          <w:tcPr>
            <w:tcW w:w="709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33</w:t>
            </w:r>
          </w:p>
        </w:tc>
        <w:tc>
          <w:tcPr>
            <w:tcW w:w="9038" w:type="dxa"/>
          </w:tcPr>
          <w:p w:rsidR="00722739" w:rsidRPr="003C5BE1" w:rsidRDefault="00722739" w:rsidP="00722739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Cərrahiyyədə azinvaziv müdaxilələr</w:t>
            </w:r>
          </w:p>
        </w:tc>
        <w:tc>
          <w:tcPr>
            <w:tcW w:w="1134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3C5BE1" w:rsidTr="00364C3B">
        <w:tc>
          <w:tcPr>
            <w:tcW w:w="709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34</w:t>
            </w:r>
          </w:p>
        </w:tc>
        <w:tc>
          <w:tcPr>
            <w:tcW w:w="9038" w:type="dxa"/>
          </w:tcPr>
          <w:p w:rsidR="00722739" w:rsidRPr="003C5BE1" w:rsidRDefault="00722739" w:rsidP="00722739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Bariatrik-metabolik cərrahiyyəyə göstəriş və əks-göstərişlər</w:t>
            </w:r>
          </w:p>
        </w:tc>
        <w:tc>
          <w:tcPr>
            <w:tcW w:w="1134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3C5BE1" w:rsidTr="00364C3B">
        <w:tc>
          <w:tcPr>
            <w:tcW w:w="709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35</w:t>
            </w:r>
          </w:p>
        </w:tc>
        <w:tc>
          <w:tcPr>
            <w:tcW w:w="9038" w:type="dxa"/>
          </w:tcPr>
          <w:p w:rsidR="00722739" w:rsidRPr="003C5BE1" w:rsidRDefault="00722739" w:rsidP="00722739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Bariatrik-metabolik əməliyyatlar</w:t>
            </w:r>
            <w:r w:rsidR="00D141BB"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.  Proqram üzrə test nəzarəti </w:t>
            </w: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1134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</w:tr>
      <w:tr w:rsidR="00722739" w:rsidRPr="003C5BE1" w:rsidTr="00364C3B">
        <w:tc>
          <w:tcPr>
            <w:tcW w:w="9747" w:type="dxa"/>
            <w:gridSpan w:val="2"/>
          </w:tcPr>
          <w:p w:rsidR="00722739" w:rsidRPr="003C5BE1" w:rsidRDefault="002B1B56" w:rsidP="002B1B56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             </w:t>
            </w:r>
            <w:r w:rsidR="00722739"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Cəmi </w:t>
            </w:r>
          </w:p>
        </w:tc>
        <w:tc>
          <w:tcPr>
            <w:tcW w:w="1134" w:type="dxa"/>
          </w:tcPr>
          <w:p w:rsidR="00722739" w:rsidRPr="003C5BE1" w:rsidRDefault="00722739" w:rsidP="00722739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70</w:t>
            </w:r>
          </w:p>
        </w:tc>
      </w:tr>
    </w:tbl>
    <w:p w:rsidR="00CF1F59" w:rsidRPr="003C5BE1" w:rsidRDefault="00C55D15" w:rsidP="003014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az-Latn-AZ"/>
        </w:rPr>
      </w:pPr>
      <w:r w:rsidRPr="003C5BE1">
        <w:rPr>
          <w:rFonts w:ascii="Times New Roman" w:hAnsi="Times New Roman"/>
          <w:sz w:val="24"/>
          <w:szCs w:val="24"/>
          <w:lang w:val="az-Latn-AZ"/>
        </w:rPr>
        <w:t xml:space="preserve">                                                     </w:t>
      </w:r>
      <w:r w:rsidR="00DB11AD" w:rsidRPr="003C5BE1">
        <w:rPr>
          <w:rFonts w:ascii="Times New Roman" w:hAnsi="Times New Roman"/>
          <w:sz w:val="24"/>
          <w:szCs w:val="24"/>
          <w:lang w:val="az-Latn-AZ"/>
        </w:rPr>
        <w:t xml:space="preserve">                                                     </w:t>
      </w:r>
      <w:r w:rsidRPr="003C5BE1"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C55D15" w:rsidRPr="003C5BE1" w:rsidRDefault="00C55D15" w:rsidP="003014C1">
      <w:pPr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:rsidR="00B855E8" w:rsidRDefault="00C55D15" w:rsidP="001904C6">
      <w:p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3C5BE1">
        <w:rPr>
          <w:rFonts w:ascii="Times New Roman" w:hAnsi="Times New Roman"/>
          <w:sz w:val="24"/>
          <w:szCs w:val="24"/>
          <w:lang w:val="az-Latn-AZ"/>
        </w:rPr>
        <w:t xml:space="preserve">         </w:t>
      </w:r>
    </w:p>
    <w:p w:rsidR="001904C6" w:rsidRDefault="001904C6" w:rsidP="001904C6">
      <w:p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</w:p>
    <w:p w:rsidR="001904C6" w:rsidRDefault="001904C6" w:rsidP="001904C6">
      <w:p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</w:p>
    <w:p w:rsidR="001904C6" w:rsidRPr="003C5BE1" w:rsidRDefault="001904C6" w:rsidP="001904C6">
      <w:p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</w:p>
    <w:p w:rsidR="00B855E8" w:rsidRPr="003C5BE1" w:rsidRDefault="00B855E8" w:rsidP="00B855E8">
      <w:pPr>
        <w:spacing w:line="240" w:lineRule="auto"/>
        <w:jc w:val="center"/>
        <w:rPr>
          <w:rFonts w:ascii="Times New Roman" w:hAnsi="Times New Roman"/>
          <w:sz w:val="24"/>
          <w:szCs w:val="24"/>
          <w:lang w:val="az-Latn-AZ"/>
        </w:rPr>
      </w:pPr>
    </w:p>
    <w:p w:rsidR="00051E3B" w:rsidRDefault="00E92889" w:rsidP="00E92889">
      <w:pPr>
        <w:spacing w:after="0" w:line="240" w:lineRule="auto"/>
        <w:ind w:left="708" w:firstLine="12"/>
        <w:jc w:val="center"/>
        <w:rPr>
          <w:rFonts w:ascii="Times New Roman" w:hAnsi="Times New Roman"/>
          <w:sz w:val="24"/>
          <w:szCs w:val="24"/>
          <w:lang w:val="az-Latn-AZ"/>
        </w:rPr>
      </w:pPr>
      <w:r w:rsidRPr="003C5BE1">
        <w:rPr>
          <w:rFonts w:ascii="Times New Roman" w:hAnsi="Times New Roman"/>
          <w:sz w:val="24"/>
          <w:szCs w:val="24"/>
          <w:lang w:val="az-Latn-AZ"/>
        </w:rPr>
        <w:lastRenderedPageBreak/>
        <w:t xml:space="preserve">ATU-nun III cərrahi xəstəliklər kafedrası üzrə I və II MPF-nin VI kurs tələbələri üçün </w:t>
      </w:r>
    </w:p>
    <w:p w:rsidR="00E92889" w:rsidRPr="003C5BE1" w:rsidRDefault="00E92889" w:rsidP="00E92889">
      <w:pPr>
        <w:spacing w:after="0" w:line="240" w:lineRule="auto"/>
        <w:ind w:left="708" w:firstLine="12"/>
        <w:jc w:val="center"/>
        <w:rPr>
          <w:rFonts w:ascii="Times New Roman" w:hAnsi="Times New Roman"/>
          <w:sz w:val="24"/>
          <w:szCs w:val="24"/>
          <w:lang w:val="az-Latn-AZ"/>
        </w:rPr>
      </w:pPr>
      <w:r w:rsidRPr="003C5BE1">
        <w:rPr>
          <w:rFonts w:ascii="Times New Roman" w:hAnsi="Times New Roman"/>
          <w:sz w:val="24"/>
          <w:szCs w:val="24"/>
          <w:lang w:val="az-Latn-AZ"/>
        </w:rPr>
        <w:t xml:space="preserve">“Cərrahi xəstəliklər” fənnindən praktiki məşğələlərin </w:t>
      </w:r>
    </w:p>
    <w:p w:rsidR="001904C6" w:rsidRDefault="00E92889" w:rsidP="001904C6">
      <w:pPr>
        <w:spacing w:after="0" w:line="240" w:lineRule="auto"/>
        <w:ind w:left="708" w:firstLine="12"/>
        <w:jc w:val="center"/>
        <w:rPr>
          <w:rFonts w:ascii="Times New Roman" w:hAnsi="Times New Roman"/>
          <w:sz w:val="24"/>
          <w:szCs w:val="24"/>
          <w:lang w:val="az-Latn-AZ"/>
        </w:rPr>
      </w:pPr>
      <w:r w:rsidRPr="003C5BE1">
        <w:rPr>
          <w:rFonts w:ascii="Times New Roman" w:hAnsi="Times New Roman"/>
          <w:sz w:val="24"/>
          <w:szCs w:val="24"/>
          <w:lang w:val="az-Latn-AZ"/>
        </w:rPr>
        <w:t xml:space="preserve">      </w:t>
      </w:r>
      <w:r w:rsidR="002E24E5">
        <w:rPr>
          <w:rFonts w:ascii="Times New Roman" w:hAnsi="Times New Roman"/>
          <w:sz w:val="24"/>
          <w:szCs w:val="24"/>
          <w:lang w:val="az-Latn-AZ"/>
        </w:rPr>
        <w:t xml:space="preserve">                               </w:t>
      </w:r>
      <w:r w:rsidRPr="003C5BE1">
        <w:rPr>
          <w:rFonts w:ascii="Times New Roman" w:hAnsi="Times New Roman"/>
          <w:sz w:val="24"/>
          <w:szCs w:val="24"/>
          <w:lang w:val="az-Latn-AZ"/>
        </w:rPr>
        <w:t xml:space="preserve"> TEMATİK PLANI   </w:t>
      </w:r>
      <w:r w:rsidR="002E24E5">
        <w:rPr>
          <w:rFonts w:ascii="Times New Roman" w:hAnsi="Times New Roman"/>
          <w:sz w:val="24"/>
          <w:szCs w:val="24"/>
          <w:lang w:val="az-Latn-AZ"/>
        </w:rPr>
        <w:t xml:space="preserve">                   </w:t>
      </w:r>
      <w:r w:rsidR="00924F8F">
        <w:rPr>
          <w:rFonts w:ascii="Times New Roman" w:hAnsi="Times New Roman"/>
          <w:sz w:val="24"/>
          <w:szCs w:val="24"/>
          <w:lang w:val="az-Latn-AZ"/>
        </w:rPr>
        <w:t xml:space="preserve">Yaz </w:t>
      </w:r>
      <w:r w:rsidR="00924F8F" w:rsidRPr="003C5BE1">
        <w:rPr>
          <w:rFonts w:ascii="Times New Roman" w:hAnsi="Times New Roman"/>
          <w:sz w:val="24"/>
          <w:szCs w:val="24"/>
          <w:lang w:val="az-Latn-AZ"/>
        </w:rPr>
        <w:t xml:space="preserve"> semestri </w:t>
      </w:r>
    </w:p>
    <w:p w:rsidR="00B855E8" w:rsidRPr="003C5BE1" w:rsidRDefault="00B855E8" w:rsidP="001904C6">
      <w:pPr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  <w:r w:rsidRPr="003C5BE1">
        <w:rPr>
          <w:rFonts w:ascii="Times New Roman" w:hAnsi="Times New Roman"/>
          <w:sz w:val="24"/>
          <w:szCs w:val="24"/>
          <w:lang w:val="az-Latn-AZ"/>
        </w:rPr>
        <w:t>Konsepsiya: Cərrahi xəstənin perioperativ aparılması</w:t>
      </w:r>
    </w:p>
    <w:p w:rsidR="00B855E8" w:rsidRPr="003C5BE1" w:rsidRDefault="00B855E8" w:rsidP="00B855E8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val="az-Latn-AZ"/>
        </w:rPr>
      </w:pPr>
      <w:r w:rsidRPr="003C5BE1">
        <w:rPr>
          <w:rFonts w:ascii="Times New Roman" w:hAnsi="Times New Roman"/>
          <w:sz w:val="24"/>
          <w:szCs w:val="24"/>
          <w:lang w:val="az-Latn-AZ"/>
        </w:rPr>
        <w:t>Kritik və təcili cərrahi xəstələrin aparılması</w:t>
      </w:r>
    </w:p>
    <w:p w:rsidR="00B855E8" w:rsidRDefault="00B855E8" w:rsidP="00B855E8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val="az-Latn-AZ"/>
        </w:rPr>
      </w:pPr>
      <w:r w:rsidRPr="003C5BE1">
        <w:rPr>
          <w:rFonts w:ascii="Times New Roman" w:hAnsi="Times New Roman"/>
          <w:sz w:val="24"/>
          <w:szCs w:val="24"/>
          <w:lang w:val="az-Latn-AZ"/>
        </w:rPr>
        <w:t>Cox rast gələn cərrahi xəstəliklərin aparılması</w:t>
      </w:r>
    </w:p>
    <w:p w:rsidR="001904C6" w:rsidRPr="003C5BE1" w:rsidRDefault="001904C6" w:rsidP="00B855E8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val="az-Latn-AZ"/>
        </w:rPr>
      </w:pPr>
    </w:p>
    <w:tbl>
      <w:tblPr>
        <w:tblStyle w:val="a3"/>
        <w:tblW w:w="10349" w:type="dxa"/>
        <w:tblLook w:val="04A0" w:firstRow="1" w:lastRow="0" w:firstColumn="1" w:lastColumn="0" w:noHBand="0" w:noVBand="1"/>
      </w:tblPr>
      <w:tblGrid>
        <w:gridCol w:w="709"/>
        <w:gridCol w:w="8222"/>
        <w:gridCol w:w="1418"/>
      </w:tblGrid>
      <w:tr w:rsidR="00B855E8" w:rsidRPr="001904C6" w:rsidTr="00F80029">
        <w:trPr>
          <w:trHeight w:val="523"/>
        </w:trPr>
        <w:tc>
          <w:tcPr>
            <w:tcW w:w="709" w:type="dxa"/>
          </w:tcPr>
          <w:p w:rsidR="00B855E8" w:rsidRPr="001904C6" w:rsidRDefault="00B855E8" w:rsidP="00190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222" w:type="dxa"/>
          </w:tcPr>
          <w:p w:rsidR="00B855E8" w:rsidRPr="001904C6" w:rsidRDefault="00B855E8" w:rsidP="00190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Mövzuların adı</w:t>
            </w:r>
          </w:p>
        </w:tc>
        <w:tc>
          <w:tcPr>
            <w:tcW w:w="1418" w:type="dxa"/>
          </w:tcPr>
          <w:p w:rsidR="00B855E8" w:rsidRPr="001904C6" w:rsidRDefault="00B855E8" w:rsidP="00190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Saatlar </w:t>
            </w:r>
          </w:p>
        </w:tc>
      </w:tr>
      <w:tr w:rsidR="00B855E8" w:rsidRPr="001904C6" w:rsidTr="00F80029">
        <w:tc>
          <w:tcPr>
            <w:tcW w:w="709" w:type="dxa"/>
          </w:tcPr>
          <w:p w:rsidR="00B855E8" w:rsidRPr="001904C6" w:rsidRDefault="00B855E8" w:rsidP="00190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8222" w:type="dxa"/>
          </w:tcPr>
          <w:p w:rsidR="00B855E8" w:rsidRPr="001904C6" w:rsidRDefault="00B855E8" w:rsidP="001904C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Yaraların klassifikasiyası,  müalicə və taktikası</w:t>
            </w:r>
          </w:p>
        </w:tc>
        <w:tc>
          <w:tcPr>
            <w:tcW w:w="1418" w:type="dxa"/>
          </w:tcPr>
          <w:p w:rsidR="00B855E8" w:rsidRPr="001904C6" w:rsidRDefault="00AA0746" w:rsidP="00190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7</w:t>
            </w:r>
          </w:p>
        </w:tc>
      </w:tr>
      <w:tr w:rsidR="00B855E8" w:rsidRPr="001904C6" w:rsidTr="00F80029">
        <w:tc>
          <w:tcPr>
            <w:tcW w:w="709" w:type="dxa"/>
          </w:tcPr>
          <w:p w:rsidR="00B855E8" w:rsidRPr="001904C6" w:rsidRDefault="00B855E8" w:rsidP="00190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8222" w:type="dxa"/>
          </w:tcPr>
          <w:p w:rsidR="00B855E8" w:rsidRPr="001904C6" w:rsidRDefault="00B855E8" w:rsidP="001904C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Sepsisli xəstənin müalicə taktikası</w:t>
            </w:r>
          </w:p>
        </w:tc>
        <w:tc>
          <w:tcPr>
            <w:tcW w:w="1418" w:type="dxa"/>
          </w:tcPr>
          <w:p w:rsidR="00B855E8" w:rsidRPr="001904C6" w:rsidRDefault="00AA0746" w:rsidP="00190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7</w:t>
            </w:r>
          </w:p>
        </w:tc>
      </w:tr>
      <w:tr w:rsidR="00B855E8" w:rsidRPr="001904C6" w:rsidTr="00F80029">
        <w:tc>
          <w:tcPr>
            <w:tcW w:w="709" w:type="dxa"/>
          </w:tcPr>
          <w:p w:rsidR="00B855E8" w:rsidRPr="001904C6" w:rsidRDefault="00B855E8" w:rsidP="00190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8222" w:type="dxa"/>
          </w:tcPr>
          <w:p w:rsidR="00B855E8" w:rsidRPr="001904C6" w:rsidRDefault="00B855E8" w:rsidP="001904C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Şok: etiologiyası, patogenezi, klinikası, diaqnostikası, müalicəsi </w:t>
            </w:r>
          </w:p>
        </w:tc>
        <w:tc>
          <w:tcPr>
            <w:tcW w:w="1418" w:type="dxa"/>
          </w:tcPr>
          <w:p w:rsidR="00B855E8" w:rsidRPr="001904C6" w:rsidRDefault="00AA0746" w:rsidP="00190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7</w:t>
            </w:r>
          </w:p>
        </w:tc>
      </w:tr>
      <w:tr w:rsidR="00B855E8" w:rsidRPr="001904C6" w:rsidTr="00F80029">
        <w:tc>
          <w:tcPr>
            <w:tcW w:w="709" w:type="dxa"/>
          </w:tcPr>
          <w:p w:rsidR="00B855E8" w:rsidRPr="001904C6" w:rsidRDefault="00B855E8" w:rsidP="00190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8222" w:type="dxa"/>
          </w:tcPr>
          <w:p w:rsidR="00B855E8" w:rsidRPr="001904C6" w:rsidRDefault="00B855E8" w:rsidP="001904C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Kritik vəziyyətin  qiymətləndirilməsi, müalicə taktikası</w:t>
            </w:r>
          </w:p>
        </w:tc>
        <w:tc>
          <w:tcPr>
            <w:tcW w:w="1418" w:type="dxa"/>
          </w:tcPr>
          <w:p w:rsidR="00B855E8" w:rsidRPr="001904C6" w:rsidRDefault="00AA0746" w:rsidP="00190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7</w:t>
            </w:r>
          </w:p>
        </w:tc>
      </w:tr>
      <w:tr w:rsidR="00B855E8" w:rsidRPr="001904C6" w:rsidTr="00F80029">
        <w:tc>
          <w:tcPr>
            <w:tcW w:w="709" w:type="dxa"/>
          </w:tcPr>
          <w:p w:rsidR="00B855E8" w:rsidRPr="001904C6" w:rsidRDefault="00B855E8" w:rsidP="00190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8222" w:type="dxa"/>
          </w:tcPr>
          <w:p w:rsidR="00B855E8" w:rsidRPr="001904C6" w:rsidRDefault="00B855E8" w:rsidP="001904C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Kəskin qarın:  etiologiyası, patogenezi, klinikası, diaqnostikası, müalicəsi</w:t>
            </w:r>
          </w:p>
        </w:tc>
        <w:tc>
          <w:tcPr>
            <w:tcW w:w="1418" w:type="dxa"/>
          </w:tcPr>
          <w:p w:rsidR="00B855E8" w:rsidRPr="001904C6" w:rsidRDefault="00AA0746" w:rsidP="00190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7</w:t>
            </w:r>
          </w:p>
        </w:tc>
      </w:tr>
      <w:tr w:rsidR="00B855E8" w:rsidRPr="001904C6" w:rsidTr="00F80029">
        <w:tc>
          <w:tcPr>
            <w:tcW w:w="709" w:type="dxa"/>
          </w:tcPr>
          <w:p w:rsidR="00B855E8" w:rsidRPr="001904C6" w:rsidRDefault="00B855E8" w:rsidP="00190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8222" w:type="dxa"/>
          </w:tcPr>
          <w:p w:rsidR="00AA0746" w:rsidRPr="001904C6" w:rsidRDefault="00B855E8" w:rsidP="001904C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Mədə-bağırsaq qanaxmasının diaqnozu, ilk yardım, müalicə taktikası.</w:t>
            </w:r>
            <w:r w:rsidR="00AA0746"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</w:p>
          <w:p w:rsidR="00B855E8" w:rsidRPr="001904C6" w:rsidRDefault="00AA0746" w:rsidP="001904C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Kəskin bağırsaq keçməzliyi: diaqnostika, müalicə taktikası</w:t>
            </w:r>
          </w:p>
        </w:tc>
        <w:tc>
          <w:tcPr>
            <w:tcW w:w="1418" w:type="dxa"/>
          </w:tcPr>
          <w:p w:rsidR="00B855E8" w:rsidRPr="001904C6" w:rsidRDefault="00AA0746" w:rsidP="00190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7</w:t>
            </w:r>
          </w:p>
        </w:tc>
      </w:tr>
      <w:tr w:rsidR="00AA0746" w:rsidRPr="001904C6" w:rsidTr="00F80029">
        <w:tc>
          <w:tcPr>
            <w:tcW w:w="709" w:type="dxa"/>
          </w:tcPr>
          <w:p w:rsidR="00AA0746" w:rsidRPr="001904C6" w:rsidRDefault="00AA0746" w:rsidP="00190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8222" w:type="dxa"/>
          </w:tcPr>
          <w:p w:rsidR="00AA0746" w:rsidRPr="001904C6" w:rsidRDefault="00AA0746" w:rsidP="001904C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Travmalar.  Qarın və döş travmaları: diaqnostika, müalicə taktikası.</w:t>
            </w:r>
          </w:p>
        </w:tc>
        <w:tc>
          <w:tcPr>
            <w:tcW w:w="1418" w:type="dxa"/>
          </w:tcPr>
          <w:p w:rsidR="00AA0746" w:rsidRPr="001904C6" w:rsidRDefault="00AA0746" w:rsidP="00190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7</w:t>
            </w:r>
          </w:p>
        </w:tc>
      </w:tr>
      <w:tr w:rsidR="00AA0746" w:rsidRPr="001904C6" w:rsidTr="00F80029">
        <w:tc>
          <w:tcPr>
            <w:tcW w:w="709" w:type="dxa"/>
          </w:tcPr>
          <w:p w:rsidR="00AA0746" w:rsidRPr="001904C6" w:rsidRDefault="00AA0746" w:rsidP="00190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8222" w:type="dxa"/>
          </w:tcPr>
          <w:p w:rsidR="00AA0746" w:rsidRPr="001904C6" w:rsidRDefault="00AA0746" w:rsidP="001904C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Tiroid vəzin xəstəlikləri: etiologiyası, diaqnostikası, müalicəsi</w:t>
            </w:r>
          </w:p>
        </w:tc>
        <w:tc>
          <w:tcPr>
            <w:tcW w:w="1418" w:type="dxa"/>
          </w:tcPr>
          <w:p w:rsidR="00AA0746" w:rsidRPr="001904C6" w:rsidRDefault="00AA0746" w:rsidP="00190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7</w:t>
            </w:r>
          </w:p>
        </w:tc>
      </w:tr>
      <w:tr w:rsidR="00AA0746" w:rsidRPr="001904C6" w:rsidTr="00F80029">
        <w:tc>
          <w:tcPr>
            <w:tcW w:w="709" w:type="dxa"/>
          </w:tcPr>
          <w:p w:rsidR="00AA0746" w:rsidRPr="001904C6" w:rsidRDefault="00AA0746" w:rsidP="00190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8222" w:type="dxa"/>
          </w:tcPr>
          <w:p w:rsidR="00AA0746" w:rsidRPr="001904C6" w:rsidRDefault="00AA0746" w:rsidP="001904C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Ağciyər törəməsinin etiologiyası, diaqnostikası, müalicəsi</w:t>
            </w:r>
          </w:p>
        </w:tc>
        <w:tc>
          <w:tcPr>
            <w:tcW w:w="1418" w:type="dxa"/>
          </w:tcPr>
          <w:p w:rsidR="00AA0746" w:rsidRPr="001904C6" w:rsidRDefault="00AA0746" w:rsidP="00190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7</w:t>
            </w:r>
          </w:p>
        </w:tc>
      </w:tr>
      <w:tr w:rsidR="00AA0746" w:rsidRPr="001904C6" w:rsidTr="00F80029">
        <w:tc>
          <w:tcPr>
            <w:tcW w:w="709" w:type="dxa"/>
          </w:tcPr>
          <w:p w:rsidR="00AA0746" w:rsidRPr="001904C6" w:rsidRDefault="00AA0746" w:rsidP="00190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8222" w:type="dxa"/>
          </w:tcPr>
          <w:p w:rsidR="00AA0746" w:rsidRPr="001904C6" w:rsidRDefault="00AA0746" w:rsidP="001904C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Disfagiyada etiologiya, diaqnostika və müalicə</w:t>
            </w:r>
          </w:p>
        </w:tc>
        <w:tc>
          <w:tcPr>
            <w:tcW w:w="1418" w:type="dxa"/>
          </w:tcPr>
          <w:p w:rsidR="00AA0746" w:rsidRPr="001904C6" w:rsidRDefault="00AA0746" w:rsidP="00190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7</w:t>
            </w:r>
          </w:p>
        </w:tc>
      </w:tr>
      <w:tr w:rsidR="00AA0746" w:rsidRPr="001904C6" w:rsidTr="00F80029">
        <w:tc>
          <w:tcPr>
            <w:tcW w:w="709" w:type="dxa"/>
          </w:tcPr>
          <w:p w:rsidR="00AA0746" w:rsidRPr="001904C6" w:rsidRDefault="00AA0746" w:rsidP="00190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11</w:t>
            </w:r>
          </w:p>
        </w:tc>
        <w:tc>
          <w:tcPr>
            <w:tcW w:w="8222" w:type="dxa"/>
          </w:tcPr>
          <w:p w:rsidR="00AA0746" w:rsidRPr="001904C6" w:rsidRDefault="00AA0746" w:rsidP="001904C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Mexaniki sarılıq: etiologiya, diaqnostika və müalicə</w:t>
            </w:r>
          </w:p>
        </w:tc>
        <w:tc>
          <w:tcPr>
            <w:tcW w:w="1418" w:type="dxa"/>
          </w:tcPr>
          <w:p w:rsidR="00AA0746" w:rsidRPr="001904C6" w:rsidRDefault="00AA0746" w:rsidP="00190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6</w:t>
            </w:r>
          </w:p>
        </w:tc>
      </w:tr>
      <w:tr w:rsidR="00AA0746" w:rsidRPr="001904C6" w:rsidTr="00F80029">
        <w:tc>
          <w:tcPr>
            <w:tcW w:w="709" w:type="dxa"/>
          </w:tcPr>
          <w:p w:rsidR="00AA0746" w:rsidRPr="001904C6" w:rsidRDefault="00AA0746" w:rsidP="00190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12</w:t>
            </w:r>
          </w:p>
        </w:tc>
        <w:tc>
          <w:tcPr>
            <w:tcW w:w="8222" w:type="dxa"/>
          </w:tcPr>
          <w:p w:rsidR="00AA0746" w:rsidRPr="001904C6" w:rsidRDefault="00AA0746" w:rsidP="001904C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Qarındaxili törəmələr: diaqnostika, müalicə taktikası</w:t>
            </w:r>
          </w:p>
          <w:p w:rsidR="00AA0746" w:rsidRPr="001904C6" w:rsidRDefault="00AA0746" w:rsidP="001904C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Qaraciyər törəmələrinin diaqnostikası, müalicəsi</w:t>
            </w:r>
          </w:p>
        </w:tc>
        <w:tc>
          <w:tcPr>
            <w:tcW w:w="1418" w:type="dxa"/>
          </w:tcPr>
          <w:p w:rsidR="00AA0746" w:rsidRPr="001904C6" w:rsidRDefault="00AA0746" w:rsidP="00190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6</w:t>
            </w:r>
          </w:p>
        </w:tc>
      </w:tr>
      <w:tr w:rsidR="00AA0746" w:rsidRPr="001904C6" w:rsidTr="00F80029">
        <w:tc>
          <w:tcPr>
            <w:tcW w:w="709" w:type="dxa"/>
          </w:tcPr>
          <w:p w:rsidR="00AA0746" w:rsidRPr="001904C6" w:rsidRDefault="00AA0746" w:rsidP="00190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13</w:t>
            </w:r>
          </w:p>
        </w:tc>
        <w:tc>
          <w:tcPr>
            <w:tcW w:w="8222" w:type="dxa"/>
          </w:tcPr>
          <w:p w:rsidR="00AA0746" w:rsidRPr="001904C6" w:rsidRDefault="00AA0746" w:rsidP="001904C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Dalağın törəmələri: diaqnostikası və müalicəsi.</w:t>
            </w:r>
          </w:p>
        </w:tc>
        <w:tc>
          <w:tcPr>
            <w:tcW w:w="1418" w:type="dxa"/>
          </w:tcPr>
          <w:p w:rsidR="00AA0746" w:rsidRPr="001904C6" w:rsidRDefault="00AA0746" w:rsidP="00190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6</w:t>
            </w:r>
          </w:p>
        </w:tc>
      </w:tr>
      <w:tr w:rsidR="00AA0746" w:rsidRPr="001904C6" w:rsidTr="00F80029">
        <w:tc>
          <w:tcPr>
            <w:tcW w:w="709" w:type="dxa"/>
          </w:tcPr>
          <w:p w:rsidR="00AA0746" w:rsidRPr="001904C6" w:rsidRDefault="00AA0746" w:rsidP="00190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14</w:t>
            </w:r>
          </w:p>
        </w:tc>
        <w:tc>
          <w:tcPr>
            <w:tcW w:w="8222" w:type="dxa"/>
          </w:tcPr>
          <w:p w:rsidR="00AA0746" w:rsidRPr="001904C6" w:rsidRDefault="00AA0746" w:rsidP="001904C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Ürəyin işemik xəstəliyinin diaqnostikası və müalicə taktikası.</w:t>
            </w:r>
          </w:p>
        </w:tc>
        <w:tc>
          <w:tcPr>
            <w:tcW w:w="1418" w:type="dxa"/>
          </w:tcPr>
          <w:p w:rsidR="00AA0746" w:rsidRPr="001904C6" w:rsidRDefault="00AA0746" w:rsidP="00190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6</w:t>
            </w:r>
          </w:p>
        </w:tc>
      </w:tr>
      <w:tr w:rsidR="00AA0746" w:rsidRPr="001904C6" w:rsidTr="00F80029">
        <w:tc>
          <w:tcPr>
            <w:tcW w:w="709" w:type="dxa"/>
          </w:tcPr>
          <w:p w:rsidR="00AA0746" w:rsidRPr="001904C6" w:rsidRDefault="00AA0746" w:rsidP="00190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15</w:t>
            </w:r>
          </w:p>
        </w:tc>
        <w:tc>
          <w:tcPr>
            <w:tcW w:w="8222" w:type="dxa"/>
          </w:tcPr>
          <w:p w:rsidR="00AA0746" w:rsidRPr="001904C6" w:rsidRDefault="00AA0746" w:rsidP="001904C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Aşağə ətraf arteriyalarının  obliterasiyası:klinika, diaqnostika, müalicə taktikası. Aşağı ətraf venaların patologiyası, etiologiyası, klinikası, diaqnostikası, müalicə taktikası. Proqram üzrə test nəzarəti</w:t>
            </w:r>
          </w:p>
        </w:tc>
        <w:tc>
          <w:tcPr>
            <w:tcW w:w="1418" w:type="dxa"/>
          </w:tcPr>
          <w:p w:rsidR="00AA0746" w:rsidRPr="001904C6" w:rsidRDefault="00AA0746" w:rsidP="00190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6</w:t>
            </w:r>
          </w:p>
        </w:tc>
      </w:tr>
      <w:tr w:rsidR="00AA0746" w:rsidRPr="001904C6" w:rsidTr="00F80029">
        <w:tc>
          <w:tcPr>
            <w:tcW w:w="8931" w:type="dxa"/>
            <w:gridSpan w:val="2"/>
          </w:tcPr>
          <w:p w:rsidR="00AA0746" w:rsidRPr="001904C6" w:rsidRDefault="00B25F6E" w:rsidP="00B25F6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            </w:t>
            </w:r>
            <w:bookmarkStart w:id="0" w:name="_GoBack"/>
            <w:bookmarkEnd w:id="0"/>
            <w:r w:rsidR="00AA0746"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Cəmi </w:t>
            </w:r>
          </w:p>
        </w:tc>
        <w:tc>
          <w:tcPr>
            <w:tcW w:w="1418" w:type="dxa"/>
          </w:tcPr>
          <w:p w:rsidR="00AA0746" w:rsidRPr="001904C6" w:rsidRDefault="00AA0746" w:rsidP="001904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1904C6">
              <w:rPr>
                <w:rFonts w:ascii="Times New Roman" w:hAnsi="Times New Roman"/>
                <w:sz w:val="28"/>
                <w:szCs w:val="28"/>
                <w:lang w:val="az-Latn-AZ"/>
              </w:rPr>
              <w:t>100</w:t>
            </w:r>
          </w:p>
        </w:tc>
      </w:tr>
    </w:tbl>
    <w:p w:rsidR="00B855E8" w:rsidRPr="003C5BE1" w:rsidRDefault="00B855E8" w:rsidP="00B855E8">
      <w:pPr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  <w:r w:rsidRPr="003C5BE1">
        <w:rPr>
          <w:rFonts w:ascii="Times New Roman" w:hAnsi="Times New Roman"/>
          <w:sz w:val="24"/>
          <w:szCs w:val="24"/>
          <w:lang w:val="az-Latn-AZ"/>
        </w:rPr>
        <w:t xml:space="preserve">           </w:t>
      </w:r>
    </w:p>
    <w:p w:rsidR="001F017B" w:rsidRPr="003C5BE1" w:rsidRDefault="001F017B" w:rsidP="001F017B">
      <w:pPr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:rsidR="009C4299" w:rsidRPr="003C5BE1" w:rsidRDefault="009C4299" w:rsidP="003014C1">
      <w:pPr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:rsidR="009C4299" w:rsidRPr="003C5BE1" w:rsidRDefault="009C4299" w:rsidP="003014C1">
      <w:pPr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:rsidR="009C4299" w:rsidRPr="003C5BE1" w:rsidRDefault="009C4299" w:rsidP="003014C1">
      <w:pPr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:rsidR="009C4299" w:rsidRPr="003C5BE1" w:rsidRDefault="009C4299" w:rsidP="003014C1">
      <w:pPr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:rsidR="009C4299" w:rsidRPr="003C5BE1" w:rsidRDefault="009C4299" w:rsidP="003014C1">
      <w:pPr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:rsidR="009C4299" w:rsidRPr="003C5BE1" w:rsidRDefault="009C4299" w:rsidP="003014C1">
      <w:pPr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:rsidR="009C4299" w:rsidRPr="003C5BE1" w:rsidRDefault="009C4299" w:rsidP="003014C1">
      <w:pPr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:rsidR="00B855E8" w:rsidRPr="003C5BE1" w:rsidRDefault="00B855E8" w:rsidP="003014C1">
      <w:pPr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:rsidR="009C4299" w:rsidRPr="003C5BE1" w:rsidRDefault="009C4299" w:rsidP="003014C1">
      <w:pPr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:rsidR="009C4299" w:rsidRPr="003C5BE1" w:rsidRDefault="009C4299" w:rsidP="003014C1">
      <w:pPr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:rsidR="00A63DE1" w:rsidRPr="003C5BE1" w:rsidRDefault="00734215" w:rsidP="00166543">
      <w:p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  <w:r w:rsidRPr="003C5BE1">
        <w:rPr>
          <w:rFonts w:ascii="Times New Roman" w:hAnsi="Times New Roman"/>
          <w:sz w:val="24"/>
          <w:szCs w:val="24"/>
          <w:lang w:val="az-Latn-AZ"/>
        </w:rPr>
        <w:t xml:space="preserve">         </w:t>
      </w:r>
      <w:r w:rsidR="00CA5573" w:rsidRPr="003C5BE1">
        <w:rPr>
          <w:rFonts w:ascii="Times New Roman" w:hAnsi="Times New Roman"/>
          <w:sz w:val="24"/>
          <w:szCs w:val="24"/>
          <w:lang w:val="az-Latn-AZ"/>
        </w:rPr>
        <w:t xml:space="preserve">             </w:t>
      </w:r>
      <w:r w:rsidRPr="003C5BE1">
        <w:rPr>
          <w:rFonts w:ascii="Times New Roman" w:hAnsi="Times New Roman"/>
          <w:sz w:val="24"/>
          <w:szCs w:val="24"/>
          <w:lang w:val="az-Latn-AZ"/>
        </w:rPr>
        <w:t xml:space="preserve">  VI KURS QRUPLARI </w:t>
      </w:r>
      <w:r w:rsidR="0088227A" w:rsidRPr="003C5BE1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3C5BE1">
        <w:rPr>
          <w:rFonts w:ascii="Times New Roman" w:hAnsi="Times New Roman"/>
          <w:sz w:val="24"/>
          <w:szCs w:val="24"/>
          <w:lang w:val="az-Latn-AZ"/>
        </w:rPr>
        <w:t xml:space="preserve">ÜÇÜN </w:t>
      </w:r>
      <w:r w:rsidR="00166543" w:rsidRPr="003C5BE1">
        <w:rPr>
          <w:rFonts w:ascii="Times New Roman" w:hAnsi="Times New Roman"/>
          <w:sz w:val="24"/>
          <w:szCs w:val="24"/>
          <w:lang w:val="az-Latn-AZ"/>
        </w:rPr>
        <w:t>DQ</w:t>
      </w:r>
      <w:r w:rsidR="006D6E13" w:rsidRPr="003C5BE1">
        <w:rPr>
          <w:rFonts w:ascii="Times New Roman" w:hAnsi="Times New Roman"/>
          <w:sz w:val="24"/>
          <w:szCs w:val="24"/>
          <w:lang w:val="az-Latn-AZ"/>
        </w:rPr>
        <w:t>B</w:t>
      </w:r>
      <w:r w:rsidR="00166543" w:rsidRPr="003C5BE1">
        <w:rPr>
          <w:rFonts w:ascii="Times New Roman" w:hAnsi="Times New Roman"/>
          <w:sz w:val="24"/>
          <w:szCs w:val="24"/>
          <w:lang w:val="az-Latn-AZ"/>
        </w:rPr>
        <w:t xml:space="preserve">OCX FƏNNI ÜZRƏ </w:t>
      </w:r>
      <w:r w:rsidRPr="003C5BE1">
        <w:rPr>
          <w:rFonts w:ascii="Times New Roman" w:hAnsi="Times New Roman"/>
          <w:sz w:val="24"/>
          <w:szCs w:val="24"/>
          <w:lang w:val="az-Latn-AZ"/>
        </w:rPr>
        <w:t>PRAKTIKI MƏŞ</w:t>
      </w:r>
      <w:r w:rsidR="009546B0" w:rsidRPr="003C5BE1">
        <w:rPr>
          <w:rFonts w:ascii="Times New Roman" w:hAnsi="Times New Roman"/>
          <w:sz w:val="24"/>
          <w:szCs w:val="24"/>
          <w:lang w:val="az-Latn-AZ"/>
        </w:rPr>
        <w:t>Ğ</w:t>
      </w:r>
      <w:r w:rsidRPr="003C5BE1">
        <w:rPr>
          <w:rFonts w:ascii="Times New Roman" w:hAnsi="Times New Roman"/>
          <w:sz w:val="24"/>
          <w:szCs w:val="24"/>
          <w:lang w:val="az-Latn-AZ"/>
        </w:rPr>
        <w:t>ƏLƏ</w:t>
      </w:r>
    </w:p>
    <w:p w:rsidR="00696B8B" w:rsidRPr="003C5BE1" w:rsidRDefault="00696B8B" w:rsidP="003014C1">
      <w:pPr>
        <w:spacing w:line="240" w:lineRule="auto"/>
        <w:jc w:val="center"/>
        <w:rPr>
          <w:rFonts w:ascii="Times New Roman" w:hAnsi="Times New Roman"/>
          <w:sz w:val="24"/>
          <w:szCs w:val="24"/>
          <w:lang w:val="az-Latn-AZ"/>
        </w:rPr>
      </w:pPr>
      <w:r w:rsidRPr="003C5BE1">
        <w:rPr>
          <w:rFonts w:ascii="Times New Roman" w:hAnsi="Times New Roman"/>
          <w:sz w:val="24"/>
          <w:szCs w:val="24"/>
          <w:lang w:val="az-Latn-AZ"/>
        </w:rPr>
        <w:t>PLANI</w:t>
      </w:r>
    </w:p>
    <w:p w:rsidR="00924F8F" w:rsidRDefault="00924F8F" w:rsidP="00924F8F">
      <w:pPr>
        <w:spacing w:after="0" w:line="240" w:lineRule="auto"/>
        <w:ind w:left="708" w:firstLine="12"/>
        <w:jc w:val="center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                                                                      Yaz </w:t>
      </w:r>
      <w:r w:rsidRPr="003C5BE1">
        <w:rPr>
          <w:rFonts w:ascii="Times New Roman" w:hAnsi="Times New Roman"/>
          <w:sz w:val="24"/>
          <w:szCs w:val="24"/>
          <w:lang w:val="az-Latn-AZ"/>
        </w:rPr>
        <w:t xml:space="preserve"> semestri </w:t>
      </w:r>
    </w:p>
    <w:p w:rsidR="005E4BFB" w:rsidRPr="003C5BE1" w:rsidRDefault="005E4BFB" w:rsidP="00924F8F">
      <w:pPr>
        <w:spacing w:after="0" w:line="240" w:lineRule="auto"/>
        <w:ind w:left="708" w:firstLine="12"/>
        <w:jc w:val="center"/>
        <w:rPr>
          <w:rFonts w:ascii="Times New Roman" w:hAnsi="Times New Roman"/>
          <w:sz w:val="24"/>
          <w:szCs w:val="24"/>
          <w:lang w:val="az-Latn-AZ"/>
        </w:rPr>
      </w:pPr>
    </w:p>
    <w:tbl>
      <w:tblPr>
        <w:tblStyle w:val="a3"/>
        <w:tblW w:w="0" w:type="auto"/>
        <w:tblInd w:w="608" w:type="dxa"/>
        <w:tblLook w:val="04A0" w:firstRow="1" w:lastRow="0" w:firstColumn="1" w:lastColumn="0" w:noHBand="0" w:noVBand="1"/>
      </w:tblPr>
      <w:tblGrid>
        <w:gridCol w:w="955"/>
        <w:gridCol w:w="6913"/>
        <w:gridCol w:w="1661"/>
      </w:tblGrid>
      <w:tr w:rsidR="00D73302" w:rsidRPr="003C5BE1" w:rsidTr="001C47CD">
        <w:tc>
          <w:tcPr>
            <w:tcW w:w="955" w:type="dxa"/>
          </w:tcPr>
          <w:p w:rsidR="00D73302" w:rsidRPr="003C5BE1" w:rsidRDefault="00D73302" w:rsidP="005E4B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13" w:type="dxa"/>
          </w:tcPr>
          <w:p w:rsidR="00D73302" w:rsidRPr="003C5BE1" w:rsidRDefault="00D73302" w:rsidP="005E4B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>Mövzuların adı</w:t>
            </w:r>
          </w:p>
        </w:tc>
        <w:tc>
          <w:tcPr>
            <w:tcW w:w="1661" w:type="dxa"/>
          </w:tcPr>
          <w:p w:rsidR="00D73302" w:rsidRPr="003C5BE1" w:rsidRDefault="00D73302" w:rsidP="005E4B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C5BE1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Saatlar </w:t>
            </w:r>
          </w:p>
        </w:tc>
      </w:tr>
      <w:tr w:rsidR="00D73302" w:rsidRPr="003C5BE1" w:rsidTr="001C47CD">
        <w:tc>
          <w:tcPr>
            <w:tcW w:w="955" w:type="dxa"/>
          </w:tcPr>
          <w:p w:rsidR="00D73302" w:rsidRPr="003C5BE1" w:rsidRDefault="00CC51BB" w:rsidP="005E4B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3C5BE1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 </w:t>
            </w:r>
            <w:r w:rsidR="00D73302" w:rsidRPr="003C5BE1">
              <w:rPr>
                <w:rFonts w:ascii="Times New Roman" w:hAnsi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6913" w:type="dxa"/>
          </w:tcPr>
          <w:p w:rsidR="00D73302" w:rsidRPr="003C5BE1" w:rsidRDefault="0065602C" w:rsidP="005E4B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3C5BE1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Diafraqmanın </w:t>
            </w:r>
            <w:r w:rsidR="00040F9D" w:rsidRPr="003C5BE1">
              <w:rPr>
                <w:rFonts w:ascii="Times New Roman" w:hAnsi="Times New Roman"/>
                <w:sz w:val="28"/>
                <w:szCs w:val="28"/>
                <w:lang w:val="az-Latn-AZ"/>
              </w:rPr>
              <w:t>yemək borusunun yırtığı: təsnifatı, etiologiyası, diaqnostikası, müalicəsi.</w:t>
            </w:r>
            <w:r w:rsidRPr="003C5BE1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Reflyuks ezofaqit. Cərrahi müalicəsi.</w:t>
            </w:r>
            <w:r w:rsidR="00D73302" w:rsidRPr="003C5BE1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1661" w:type="dxa"/>
          </w:tcPr>
          <w:p w:rsidR="00D73302" w:rsidRPr="003C5BE1" w:rsidRDefault="00A01FD0" w:rsidP="005E4BF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3C5BE1">
              <w:rPr>
                <w:rFonts w:ascii="Times New Roman" w:hAnsi="Times New Roman"/>
                <w:sz w:val="28"/>
                <w:szCs w:val="28"/>
                <w:lang w:val="az-Latn-AZ"/>
              </w:rPr>
              <w:t>7</w:t>
            </w:r>
          </w:p>
        </w:tc>
      </w:tr>
      <w:tr w:rsidR="001C47CD" w:rsidRPr="003C5BE1" w:rsidTr="001C47CD">
        <w:tc>
          <w:tcPr>
            <w:tcW w:w="955" w:type="dxa"/>
          </w:tcPr>
          <w:p w:rsidR="001C47CD" w:rsidRPr="003C5BE1" w:rsidRDefault="001C47CD" w:rsidP="005E4BF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3C5BE1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6913" w:type="dxa"/>
          </w:tcPr>
          <w:p w:rsidR="001C47CD" w:rsidRPr="003C5BE1" w:rsidRDefault="001C47CD" w:rsidP="005E4BF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3C5BE1">
              <w:rPr>
                <w:rFonts w:ascii="Times New Roman" w:hAnsi="Times New Roman"/>
                <w:sz w:val="28"/>
                <w:szCs w:val="28"/>
                <w:lang w:val="az-Latn-AZ"/>
              </w:rPr>
              <w:t>Döş boşluğunun travmatik zədələnmələri: etiologiyası, diaqnostikası, müalicə prinsipləri.</w:t>
            </w:r>
          </w:p>
        </w:tc>
        <w:tc>
          <w:tcPr>
            <w:tcW w:w="1661" w:type="dxa"/>
          </w:tcPr>
          <w:p w:rsidR="001C47CD" w:rsidRPr="003C5BE1" w:rsidRDefault="00A01FD0" w:rsidP="005E4BF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3C5BE1">
              <w:rPr>
                <w:rFonts w:ascii="Times New Roman" w:hAnsi="Times New Roman"/>
                <w:sz w:val="28"/>
                <w:szCs w:val="28"/>
                <w:lang w:val="az-Latn-AZ"/>
              </w:rPr>
              <w:t>7</w:t>
            </w:r>
          </w:p>
        </w:tc>
      </w:tr>
      <w:tr w:rsidR="001C47CD" w:rsidRPr="003C5BE1" w:rsidTr="001C47CD">
        <w:tc>
          <w:tcPr>
            <w:tcW w:w="955" w:type="dxa"/>
          </w:tcPr>
          <w:p w:rsidR="001C47CD" w:rsidRPr="003C5BE1" w:rsidRDefault="001C47CD" w:rsidP="005E4BF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3C5BE1">
              <w:rPr>
                <w:rFonts w:ascii="Times New Roman" w:hAnsi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6913" w:type="dxa"/>
          </w:tcPr>
          <w:p w:rsidR="001C47CD" w:rsidRPr="003C5BE1" w:rsidRDefault="001C47CD" w:rsidP="005E4BF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3C5BE1">
              <w:rPr>
                <w:rFonts w:ascii="Times New Roman" w:hAnsi="Times New Roman"/>
                <w:sz w:val="28"/>
                <w:szCs w:val="28"/>
                <w:lang w:val="az-Latn-AZ"/>
              </w:rPr>
              <w:t>Ağciyərin cərrahi xəstəliklərinin əməliyyatdan sonrakı ağırlaşmaları: dianostikası və müalicə taktikası.</w:t>
            </w:r>
          </w:p>
        </w:tc>
        <w:tc>
          <w:tcPr>
            <w:tcW w:w="1661" w:type="dxa"/>
          </w:tcPr>
          <w:p w:rsidR="001C47CD" w:rsidRPr="003C5BE1" w:rsidRDefault="00A01FD0" w:rsidP="005E4BF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3C5BE1">
              <w:rPr>
                <w:rFonts w:ascii="Times New Roman" w:hAnsi="Times New Roman"/>
                <w:sz w:val="28"/>
                <w:szCs w:val="28"/>
                <w:lang w:val="az-Latn-AZ"/>
              </w:rPr>
              <w:t>7</w:t>
            </w:r>
          </w:p>
        </w:tc>
      </w:tr>
      <w:tr w:rsidR="001C47CD" w:rsidRPr="003C5BE1" w:rsidTr="001C47CD">
        <w:tc>
          <w:tcPr>
            <w:tcW w:w="955" w:type="dxa"/>
          </w:tcPr>
          <w:p w:rsidR="001C47CD" w:rsidRPr="003C5BE1" w:rsidRDefault="001C47CD" w:rsidP="005E4BF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3C5BE1"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6913" w:type="dxa"/>
          </w:tcPr>
          <w:p w:rsidR="001C47CD" w:rsidRPr="003C5BE1" w:rsidRDefault="001C47CD" w:rsidP="005E4BF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3C5BE1">
              <w:rPr>
                <w:rFonts w:ascii="Times New Roman" w:hAnsi="Times New Roman"/>
                <w:sz w:val="28"/>
                <w:szCs w:val="28"/>
                <w:lang w:val="az-Latn-AZ"/>
              </w:rPr>
              <w:t>Qarın boş</w:t>
            </w:r>
            <w:r w:rsidR="00734A85" w:rsidRPr="003C5BE1">
              <w:rPr>
                <w:rFonts w:ascii="Times New Roman" w:hAnsi="Times New Roman"/>
                <w:sz w:val="28"/>
                <w:szCs w:val="28"/>
                <w:lang w:val="az-Latn-AZ"/>
              </w:rPr>
              <w:t>l</w:t>
            </w:r>
            <w:r w:rsidRPr="003C5BE1">
              <w:rPr>
                <w:rFonts w:ascii="Times New Roman" w:hAnsi="Times New Roman"/>
                <w:sz w:val="28"/>
                <w:szCs w:val="28"/>
                <w:lang w:val="az-Latn-AZ"/>
              </w:rPr>
              <w:t>uğu orqanlarının travmatik zədələnmələri: səbəbləri, diaqnostikası, müalicə prinsipləri.</w:t>
            </w:r>
          </w:p>
        </w:tc>
        <w:tc>
          <w:tcPr>
            <w:tcW w:w="1661" w:type="dxa"/>
          </w:tcPr>
          <w:p w:rsidR="001C47CD" w:rsidRPr="003C5BE1" w:rsidRDefault="00A01FD0" w:rsidP="005E4BF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3C5BE1">
              <w:rPr>
                <w:rFonts w:ascii="Times New Roman" w:hAnsi="Times New Roman"/>
                <w:sz w:val="28"/>
                <w:szCs w:val="28"/>
                <w:lang w:val="az-Latn-AZ"/>
              </w:rPr>
              <w:t>6</w:t>
            </w:r>
          </w:p>
        </w:tc>
      </w:tr>
      <w:tr w:rsidR="001C47CD" w:rsidRPr="003C5BE1" w:rsidTr="001C47CD">
        <w:tc>
          <w:tcPr>
            <w:tcW w:w="955" w:type="dxa"/>
          </w:tcPr>
          <w:p w:rsidR="001C47CD" w:rsidRPr="003C5BE1" w:rsidRDefault="001C47CD" w:rsidP="005E4BF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3C5BE1"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6913" w:type="dxa"/>
          </w:tcPr>
          <w:p w:rsidR="001C47CD" w:rsidRPr="003C5BE1" w:rsidRDefault="001C47CD" w:rsidP="005E4B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3C5BE1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Postxolesistektomik sindrom. </w:t>
            </w:r>
          </w:p>
        </w:tc>
        <w:tc>
          <w:tcPr>
            <w:tcW w:w="1661" w:type="dxa"/>
          </w:tcPr>
          <w:p w:rsidR="001C47CD" w:rsidRPr="003C5BE1" w:rsidRDefault="00A01FD0" w:rsidP="005E4BF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3C5BE1">
              <w:rPr>
                <w:rFonts w:ascii="Times New Roman" w:hAnsi="Times New Roman"/>
                <w:sz w:val="28"/>
                <w:szCs w:val="28"/>
                <w:lang w:val="az-Latn-AZ"/>
              </w:rPr>
              <w:t>6</w:t>
            </w:r>
          </w:p>
        </w:tc>
      </w:tr>
      <w:tr w:rsidR="006D6E13" w:rsidRPr="003C5BE1" w:rsidTr="001C47CD">
        <w:tc>
          <w:tcPr>
            <w:tcW w:w="955" w:type="dxa"/>
          </w:tcPr>
          <w:p w:rsidR="006D6E13" w:rsidRPr="003C5BE1" w:rsidRDefault="006D6E13" w:rsidP="005E4BF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3C5BE1">
              <w:rPr>
                <w:rFonts w:ascii="Times New Roman" w:hAnsi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6913" w:type="dxa"/>
          </w:tcPr>
          <w:p w:rsidR="006D6E13" w:rsidRPr="003C5BE1" w:rsidRDefault="006D6E13" w:rsidP="005E4B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3C5BE1">
              <w:rPr>
                <w:rFonts w:ascii="Times New Roman" w:hAnsi="Times New Roman"/>
                <w:sz w:val="28"/>
                <w:szCs w:val="28"/>
                <w:lang w:val="az-Latn-AZ"/>
              </w:rPr>
              <w:t>TİPS (Transyuqulyar intrahepatik portosistemik şuntlama).Proqram üzrə test nəzarəti</w:t>
            </w:r>
          </w:p>
        </w:tc>
        <w:tc>
          <w:tcPr>
            <w:tcW w:w="1661" w:type="dxa"/>
          </w:tcPr>
          <w:p w:rsidR="006D6E13" w:rsidRPr="003C5BE1" w:rsidRDefault="00A01FD0" w:rsidP="005E4BF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3C5BE1">
              <w:rPr>
                <w:rFonts w:ascii="Times New Roman" w:hAnsi="Times New Roman"/>
                <w:sz w:val="28"/>
                <w:szCs w:val="28"/>
                <w:lang w:val="az-Latn-AZ"/>
              </w:rPr>
              <w:t>6</w:t>
            </w:r>
          </w:p>
        </w:tc>
      </w:tr>
      <w:tr w:rsidR="00A94BD4" w:rsidRPr="003C5BE1" w:rsidTr="001C47CD">
        <w:tc>
          <w:tcPr>
            <w:tcW w:w="7868" w:type="dxa"/>
            <w:gridSpan w:val="2"/>
          </w:tcPr>
          <w:p w:rsidR="00A94BD4" w:rsidRPr="003C5BE1" w:rsidRDefault="00A94BD4" w:rsidP="005E4BF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3C5BE1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Cəmi </w:t>
            </w:r>
          </w:p>
        </w:tc>
        <w:tc>
          <w:tcPr>
            <w:tcW w:w="1661" w:type="dxa"/>
          </w:tcPr>
          <w:p w:rsidR="00A94BD4" w:rsidRPr="003C5BE1" w:rsidRDefault="00A94BD4" w:rsidP="005E4BF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3C5BE1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39 </w:t>
            </w:r>
          </w:p>
        </w:tc>
      </w:tr>
    </w:tbl>
    <w:p w:rsidR="00470863" w:rsidRPr="003C5BE1" w:rsidRDefault="00470863" w:rsidP="001C47CD">
      <w:pPr>
        <w:jc w:val="center"/>
        <w:rPr>
          <w:rFonts w:ascii="Times New Roman" w:hAnsi="Times New Roman"/>
          <w:sz w:val="28"/>
          <w:szCs w:val="28"/>
          <w:lang w:val="az-Latn-AZ"/>
        </w:rPr>
      </w:pPr>
    </w:p>
    <w:p w:rsidR="00A63DE1" w:rsidRPr="003C5BE1" w:rsidRDefault="00A63DE1" w:rsidP="003014C1">
      <w:pPr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  <w:r w:rsidRPr="003C5BE1">
        <w:rPr>
          <w:rFonts w:ascii="Times New Roman" w:hAnsi="Times New Roman"/>
          <w:sz w:val="24"/>
          <w:szCs w:val="24"/>
          <w:lang w:val="az-Latn-AZ"/>
        </w:rPr>
        <w:t xml:space="preserve">           </w:t>
      </w:r>
    </w:p>
    <w:p w:rsidR="001F017B" w:rsidRPr="003C5BE1" w:rsidRDefault="001F017B" w:rsidP="001F017B">
      <w:pPr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:rsidR="001748B1" w:rsidRPr="003C5BE1" w:rsidRDefault="001748B1" w:rsidP="003014C1">
      <w:pPr>
        <w:spacing w:line="240" w:lineRule="auto"/>
        <w:rPr>
          <w:rFonts w:ascii="Times New Roman" w:hAnsi="Times New Roman"/>
          <w:sz w:val="24"/>
          <w:szCs w:val="24"/>
          <w:lang w:val="az-Latn-AZ"/>
        </w:rPr>
      </w:pPr>
    </w:p>
    <w:sectPr w:rsidR="001748B1" w:rsidRPr="003C5BE1" w:rsidSect="003F324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B2"/>
    <w:rsid w:val="00000D0E"/>
    <w:rsid w:val="00003F4C"/>
    <w:rsid w:val="00012E28"/>
    <w:rsid w:val="0001380A"/>
    <w:rsid w:val="00014ADF"/>
    <w:rsid w:val="0002698C"/>
    <w:rsid w:val="0003233A"/>
    <w:rsid w:val="000341B5"/>
    <w:rsid w:val="00040F9D"/>
    <w:rsid w:val="000420B9"/>
    <w:rsid w:val="00042DB4"/>
    <w:rsid w:val="00044528"/>
    <w:rsid w:val="00051E3B"/>
    <w:rsid w:val="00064E4A"/>
    <w:rsid w:val="000704DC"/>
    <w:rsid w:val="00073545"/>
    <w:rsid w:val="0007375F"/>
    <w:rsid w:val="00080671"/>
    <w:rsid w:val="000840E8"/>
    <w:rsid w:val="000900AB"/>
    <w:rsid w:val="0009215D"/>
    <w:rsid w:val="00095BCC"/>
    <w:rsid w:val="000A133A"/>
    <w:rsid w:val="000B2B2A"/>
    <w:rsid w:val="000B63A1"/>
    <w:rsid w:val="000D0236"/>
    <w:rsid w:val="000E05FC"/>
    <w:rsid w:val="000E1223"/>
    <w:rsid w:val="000E252D"/>
    <w:rsid w:val="001070D4"/>
    <w:rsid w:val="00107706"/>
    <w:rsid w:val="00110B8E"/>
    <w:rsid w:val="00113230"/>
    <w:rsid w:val="00125A3E"/>
    <w:rsid w:val="00142956"/>
    <w:rsid w:val="001443CE"/>
    <w:rsid w:val="00154E86"/>
    <w:rsid w:val="001574CB"/>
    <w:rsid w:val="00166543"/>
    <w:rsid w:val="00171951"/>
    <w:rsid w:val="001748B1"/>
    <w:rsid w:val="00176C7C"/>
    <w:rsid w:val="0018111E"/>
    <w:rsid w:val="001825B1"/>
    <w:rsid w:val="00182B50"/>
    <w:rsid w:val="00182B7E"/>
    <w:rsid w:val="001833A8"/>
    <w:rsid w:val="001849FE"/>
    <w:rsid w:val="001904C6"/>
    <w:rsid w:val="00190EE2"/>
    <w:rsid w:val="00192109"/>
    <w:rsid w:val="001962FF"/>
    <w:rsid w:val="00197985"/>
    <w:rsid w:val="001A1EC9"/>
    <w:rsid w:val="001A2EB6"/>
    <w:rsid w:val="001A4274"/>
    <w:rsid w:val="001A4A2C"/>
    <w:rsid w:val="001B5DA7"/>
    <w:rsid w:val="001C47CD"/>
    <w:rsid w:val="001C6C45"/>
    <w:rsid w:val="001D13EA"/>
    <w:rsid w:val="001E06FE"/>
    <w:rsid w:val="001E1E8A"/>
    <w:rsid w:val="001E3534"/>
    <w:rsid w:val="001F017B"/>
    <w:rsid w:val="00204E43"/>
    <w:rsid w:val="00205E1F"/>
    <w:rsid w:val="00224290"/>
    <w:rsid w:val="00224B2B"/>
    <w:rsid w:val="00225F94"/>
    <w:rsid w:val="00227330"/>
    <w:rsid w:val="002315AE"/>
    <w:rsid w:val="002336A5"/>
    <w:rsid w:val="00241112"/>
    <w:rsid w:val="00260573"/>
    <w:rsid w:val="00266CF6"/>
    <w:rsid w:val="00271400"/>
    <w:rsid w:val="002730A9"/>
    <w:rsid w:val="002763B1"/>
    <w:rsid w:val="0028062F"/>
    <w:rsid w:val="00292C2E"/>
    <w:rsid w:val="00295087"/>
    <w:rsid w:val="002951D5"/>
    <w:rsid w:val="002A00B2"/>
    <w:rsid w:val="002A0633"/>
    <w:rsid w:val="002A6245"/>
    <w:rsid w:val="002A64CF"/>
    <w:rsid w:val="002A6E9F"/>
    <w:rsid w:val="002B1B56"/>
    <w:rsid w:val="002B211C"/>
    <w:rsid w:val="002B777E"/>
    <w:rsid w:val="002C2BE8"/>
    <w:rsid w:val="002C7D1E"/>
    <w:rsid w:val="002D0E17"/>
    <w:rsid w:val="002E0579"/>
    <w:rsid w:val="002E24E5"/>
    <w:rsid w:val="002F72A7"/>
    <w:rsid w:val="002F774D"/>
    <w:rsid w:val="002F77C6"/>
    <w:rsid w:val="003014C1"/>
    <w:rsid w:val="00311F65"/>
    <w:rsid w:val="00327625"/>
    <w:rsid w:val="00340CB7"/>
    <w:rsid w:val="003434C2"/>
    <w:rsid w:val="0034516A"/>
    <w:rsid w:val="00346C52"/>
    <w:rsid w:val="0035606A"/>
    <w:rsid w:val="00364C3B"/>
    <w:rsid w:val="003732D1"/>
    <w:rsid w:val="00381491"/>
    <w:rsid w:val="00382B8E"/>
    <w:rsid w:val="00383ED4"/>
    <w:rsid w:val="00390CD8"/>
    <w:rsid w:val="0039796C"/>
    <w:rsid w:val="003A0477"/>
    <w:rsid w:val="003A5ADC"/>
    <w:rsid w:val="003B371D"/>
    <w:rsid w:val="003C3C71"/>
    <w:rsid w:val="003C5BE1"/>
    <w:rsid w:val="003D40BA"/>
    <w:rsid w:val="003D5F1B"/>
    <w:rsid w:val="003D68E4"/>
    <w:rsid w:val="003E01F3"/>
    <w:rsid w:val="003E1ABC"/>
    <w:rsid w:val="003E2FFE"/>
    <w:rsid w:val="003E4962"/>
    <w:rsid w:val="003E4C36"/>
    <w:rsid w:val="003E65B9"/>
    <w:rsid w:val="003F289A"/>
    <w:rsid w:val="003F324A"/>
    <w:rsid w:val="003F461E"/>
    <w:rsid w:val="00401E5F"/>
    <w:rsid w:val="0040450F"/>
    <w:rsid w:val="004252D1"/>
    <w:rsid w:val="0042571A"/>
    <w:rsid w:val="00432501"/>
    <w:rsid w:val="0044481B"/>
    <w:rsid w:val="00445D73"/>
    <w:rsid w:val="00452333"/>
    <w:rsid w:val="00470863"/>
    <w:rsid w:val="00471799"/>
    <w:rsid w:val="00471D9E"/>
    <w:rsid w:val="00475890"/>
    <w:rsid w:val="00483711"/>
    <w:rsid w:val="00490A3E"/>
    <w:rsid w:val="004A2424"/>
    <w:rsid w:val="004A3973"/>
    <w:rsid w:val="004B2A83"/>
    <w:rsid w:val="004B380A"/>
    <w:rsid w:val="004D2680"/>
    <w:rsid w:val="004D6FC3"/>
    <w:rsid w:val="004E16DA"/>
    <w:rsid w:val="00515B8E"/>
    <w:rsid w:val="005221C8"/>
    <w:rsid w:val="005238C5"/>
    <w:rsid w:val="00530792"/>
    <w:rsid w:val="0053095C"/>
    <w:rsid w:val="00537092"/>
    <w:rsid w:val="0053765A"/>
    <w:rsid w:val="0054236F"/>
    <w:rsid w:val="00552688"/>
    <w:rsid w:val="00561175"/>
    <w:rsid w:val="00577221"/>
    <w:rsid w:val="00590A67"/>
    <w:rsid w:val="0059581B"/>
    <w:rsid w:val="005A2DF2"/>
    <w:rsid w:val="005A6312"/>
    <w:rsid w:val="005C0F84"/>
    <w:rsid w:val="005D39BD"/>
    <w:rsid w:val="005E2B94"/>
    <w:rsid w:val="005E4BFB"/>
    <w:rsid w:val="005E7197"/>
    <w:rsid w:val="00601F0F"/>
    <w:rsid w:val="006030F6"/>
    <w:rsid w:val="00611972"/>
    <w:rsid w:val="006148EC"/>
    <w:rsid w:val="0062520D"/>
    <w:rsid w:val="00626055"/>
    <w:rsid w:val="00630B0E"/>
    <w:rsid w:val="006331F0"/>
    <w:rsid w:val="0063400C"/>
    <w:rsid w:val="00636B9D"/>
    <w:rsid w:val="0063764F"/>
    <w:rsid w:val="00637DC6"/>
    <w:rsid w:val="00640EB0"/>
    <w:rsid w:val="00644DF9"/>
    <w:rsid w:val="00651423"/>
    <w:rsid w:val="00651CE4"/>
    <w:rsid w:val="006547D7"/>
    <w:rsid w:val="0065602C"/>
    <w:rsid w:val="00657AE3"/>
    <w:rsid w:val="006618E3"/>
    <w:rsid w:val="00672142"/>
    <w:rsid w:val="0067393F"/>
    <w:rsid w:val="0067511C"/>
    <w:rsid w:val="00682178"/>
    <w:rsid w:val="00686B68"/>
    <w:rsid w:val="0068743E"/>
    <w:rsid w:val="00690B66"/>
    <w:rsid w:val="00690DD9"/>
    <w:rsid w:val="00693425"/>
    <w:rsid w:val="00696B8B"/>
    <w:rsid w:val="006A2E5D"/>
    <w:rsid w:val="006B69FA"/>
    <w:rsid w:val="006C692A"/>
    <w:rsid w:val="006D376F"/>
    <w:rsid w:val="006D6E13"/>
    <w:rsid w:val="006E2772"/>
    <w:rsid w:val="006E4B6E"/>
    <w:rsid w:val="006F62F9"/>
    <w:rsid w:val="006F773B"/>
    <w:rsid w:val="007125E9"/>
    <w:rsid w:val="007207FB"/>
    <w:rsid w:val="00720BC5"/>
    <w:rsid w:val="00722739"/>
    <w:rsid w:val="00727C21"/>
    <w:rsid w:val="00734215"/>
    <w:rsid w:val="00734A85"/>
    <w:rsid w:val="00742894"/>
    <w:rsid w:val="00743852"/>
    <w:rsid w:val="00743F94"/>
    <w:rsid w:val="00747DBF"/>
    <w:rsid w:val="00764198"/>
    <w:rsid w:val="007651F6"/>
    <w:rsid w:val="007807A1"/>
    <w:rsid w:val="007904B0"/>
    <w:rsid w:val="007C08FC"/>
    <w:rsid w:val="007C30BE"/>
    <w:rsid w:val="007C56A9"/>
    <w:rsid w:val="007D0434"/>
    <w:rsid w:val="007E0C1F"/>
    <w:rsid w:val="007E7969"/>
    <w:rsid w:val="007F0C1B"/>
    <w:rsid w:val="00805470"/>
    <w:rsid w:val="0081006E"/>
    <w:rsid w:val="00813C07"/>
    <w:rsid w:val="008162F7"/>
    <w:rsid w:val="00823BB5"/>
    <w:rsid w:val="008333A0"/>
    <w:rsid w:val="008343EB"/>
    <w:rsid w:val="00834E94"/>
    <w:rsid w:val="00843355"/>
    <w:rsid w:val="0088227A"/>
    <w:rsid w:val="00896319"/>
    <w:rsid w:val="0089635F"/>
    <w:rsid w:val="008A4462"/>
    <w:rsid w:val="008B287B"/>
    <w:rsid w:val="008B4BA8"/>
    <w:rsid w:val="008D12E8"/>
    <w:rsid w:val="008D5DBB"/>
    <w:rsid w:val="00900168"/>
    <w:rsid w:val="009004D8"/>
    <w:rsid w:val="009211C3"/>
    <w:rsid w:val="00922C16"/>
    <w:rsid w:val="00924F8F"/>
    <w:rsid w:val="00934023"/>
    <w:rsid w:val="00936442"/>
    <w:rsid w:val="009546B0"/>
    <w:rsid w:val="0095795D"/>
    <w:rsid w:val="009602E6"/>
    <w:rsid w:val="0097077D"/>
    <w:rsid w:val="0097483F"/>
    <w:rsid w:val="00980F73"/>
    <w:rsid w:val="009873FC"/>
    <w:rsid w:val="00987E92"/>
    <w:rsid w:val="00997D84"/>
    <w:rsid w:val="009A30C0"/>
    <w:rsid w:val="009A7AEA"/>
    <w:rsid w:val="009C0FC2"/>
    <w:rsid w:val="009C4299"/>
    <w:rsid w:val="009C66E9"/>
    <w:rsid w:val="009E25CA"/>
    <w:rsid w:val="009E36E8"/>
    <w:rsid w:val="009E40A5"/>
    <w:rsid w:val="009E5E13"/>
    <w:rsid w:val="009F2EFE"/>
    <w:rsid w:val="00A0090A"/>
    <w:rsid w:val="00A009F3"/>
    <w:rsid w:val="00A01FD0"/>
    <w:rsid w:val="00A02349"/>
    <w:rsid w:val="00A03586"/>
    <w:rsid w:val="00A116F4"/>
    <w:rsid w:val="00A14821"/>
    <w:rsid w:val="00A16BD0"/>
    <w:rsid w:val="00A261F9"/>
    <w:rsid w:val="00A26B74"/>
    <w:rsid w:val="00A336B8"/>
    <w:rsid w:val="00A55FDB"/>
    <w:rsid w:val="00A63DE1"/>
    <w:rsid w:val="00A73CF4"/>
    <w:rsid w:val="00A76ACD"/>
    <w:rsid w:val="00A80C7F"/>
    <w:rsid w:val="00A94BD4"/>
    <w:rsid w:val="00AA0746"/>
    <w:rsid w:val="00AA68D8"/>
    <w:rsid w:val="00AB282A"/>
    <w:rsid w:val="00AC1ED4"/>
    <w:rsid w:val="00AC2F89"/>
    <w:rsid w:val="00B0494D"/>
    <w:rsid w:val="00B05077"/>
    <w:rsid w:val="00B13B63"/>
    <w:rsid w:val="00B15F17"/>
    <w:rsid w:val="00B25F6E"/>
    <w:rsid w:val="00B27E49"/>
    <w:rsid w:val="00B40D8D"/>
    <w:rsid w:val="00B4232E"/>
    <w:rsid w:val="00B55085"/>
    <w:rsid w:val="00B655A3"/>
    <w:rsid w:val="00B66BE8"/>
    <w:rsid w:val="00B67017"/>
    <w:rsid w:val="00B670B7"/>
    <w:rsid w:val="00B77BE0"/>
    <w:rsid w:val="00B855E8"/>
    <w:rsid w:val="00B86F56"/>
    <w:rsid w:val="00BA38EB"/>
    <w:rsid w:val="00BA3BA3"/>
    <w:rsid w:val="00BA5EE5"/>
    <w:rsid w:val="00BB40C4"/>
    <w:rsid w:val="00BB799C"/>
    <w:rsid w:val="00BC12D0"/>
    <w:rsid w:val="00BC22D3"/>
    <w:rsid w:val="00BC2CC9"/>
    <w:rsid w:val="00BC34E9"/>
    <w:rsid w:val="00BC58C8"/>
    <w:rsid w:val="00BC67FF"/>
    <w:rsid w:val="00BD50EC"/>
    <w:rsid w:val="00BE62EC"/>
    <w:rsid w:val="00BF106B"/>
    <w:rsid w:val="00BF27BA"/>
    <w:rsid w:val="00C034BF"/>
    <w:rsid w:val="00C10D38"/>
    <w:rsid w:val="00C12615"/>
    <w:rsid w:val="00C12AFB"/>
    <w:rsid w:val="00C17587"/>
    <w:rsid w:val="00C21970"/>
    <w:rsid w:val="00C277CB"/>
    <w:rsid w:val="00C30EBE"/>
    <w:rsid w:val="00C3375B"/>
    <w:rsid w:val="00C344DC"/>
    <w:rsid w:val="00C36643"/>
    <w:rsid w:val="00C4652F"/>
    <w:rsid w:val="00C51302"/>
    <w:rsid w:val="00C55172"/>
    <w:rsid w:val="00C55D15"/>
    <w:rsid w:val="00C57B62"/>
    <w:rsid w:val="00C73629"/>
    <w:rsid w:val="00C75B13"/>
    <w:rsid w:val="00C76C43"/>
    <w:rsid w:val="00C775CA"/>
    <w:rsid w:val="00C81C53"/>
    <w:rsid w:val="00C90CF8"/>
    <w:rsid w:val="00C969BF"/>
    <w:rsid w:val="00CA4C2C"/>
    <w:rsid w:val="00CA5573"/>
    <w:rsid w:val="00CA653F"/>
    <w:rsid w:val="00CA6FFD"/>
    <w:rsid w:val="00CB52B9"/>
    <w:rsid w:val="00CC0B25"/>
    <w:rsid w:val="00CC51BB"/>
    <w:rsid w:val="00CC5C5E"/>
    <w:rsid w:val="00CD58BE"/>
    <w:rsid w:val="00CE2A04"/>
    <w:rsid w:val="00CE384A"/>
    <w:rsid w:val="00CE5237"/>
    <w:rsid w:val="00CF1083"/>
    <w:rsid w:val="00CF1F59"/>
    <w:rsid w:val="00CF478D"/>
    <w:rsid w:val="00D141BB"/>
    <w:rsid w:val="00D16481"/>
    <w:rsid w:val="00D21464"/>
    <w:rsid w:val="00D30A32"/>
    <w:rsid w:val="00D36820"/>
    <w:rsid w:val="00D3726D"/>
    <w:rsid w:val="00D56FD9"/>
    <w:rsid w:val="00D57053"/>
    <w:rsid w:val="00D61403"/>
    <w:rsid w:val="00D62EB2"/>
    <w:rsid w:val="00D66D18"/>
    <w:rsid w:val="00D73302"/>
    <w:rsid w:val="00D733AE"/>
    <w:rsid w:val="00D74E93"/>
    <w:rsid w:val="00D91D7F"/>
    <w:rsid w:val="00D95F20"/>
    <w:rsid w:val="00DA77A1"/>
    <w:rsid w:val="00DB11AD"/>
    <w:rsid w:val="00DB6CFC"/>
    <w:rsid w:val="00DC025A"/>
    <w:rsid w:val="00DD14E7"/>
    <w:rsid w:val="00DD1820"/>
    <w:rsid w:val="00DE1E52"/>
    <w:rsid w:val="00DE3F1B"/>
    <w:rsid w:val="00DE69C0"/>
    <w:rsid w:val="00DE6CC9"/>
    <w:rsid w:val="00DF5005"/>
    <w:rsid w:val="00DF6A40"/>
    <w:rsid w:val="00DF7A98"/>
    <w:rsid w:val="00E10E54"/>
    <w:rsid w:val="00E22C0B"/>
    <w:rsid w:val="00E27B07"/>
    <w:rsid w:val="00E37925"/>
    <w:rsid w:val="00E507DF"/>
    <w:rsid w:val="00E52BE5"/>
    <w:rsid w:val="00E57E26"/>
    <w:rsid w:val="00E71718"/>
    <w:rsid w:val="00E7703A"/>
    <w:rsid w:val="00E82406"/>
    <w:rsid w:val="00E852A0"/>
    <w:rsid w:val="00E90955"/>
    <w:rsid w:val="00E92889"/>
    <w:rsid w:val="00E93CD9"/>
    <w:rsid w:val="00EA2673"/>
    <w:rsid w:val="00EA2B00"/>
    <w:rsid w:val="00EB0012"/>
    <w:rsid w:val="00EB02FE"/>
    <w:rsid w:val="00EB313A"/>
    <w:rsid w:val="00EB5698"/>
    <w:rsid w:val="00EB602D"/>
    <w:rsid w:val="00EC6155"/>
    <w:rsid w:val="00EC69B5"/>
    <w:rsid w:val="00EC7BAA"/>
    <w:rsid w:val="00EF16B5"/>
    <w:rsid w:val="00F21600"/>
    <w:rsid w:val="00F23DA0"/>
    <w:rsid w:val="00F25190"/>
    <w:rsid w:val="00F30DD2"/>
    <w:rsid w:val="00F41EE4"/>
    <w:rsid w:val="00F47D38"/>
    <w:rsid w:val="00F5288A"/>
    <w:rsid w:val="00F561E4"/>
    <w:rsid w:val="00F67A56"/>
    <w:rsid w:val="00F74A39"/>
    <w:rsid w:val="00F80029"/>
    <w:rsid w:val="00F82B7E"/>
    <w:rsid w:val="00F8513B"/>
    <w:rsid w:val="00F86CE6"/>
    <w:rsid w:val="00F91FAA"/>
    <w:rsid w:val="00FA0645"/>
    <w:rsid w:val="00FB756F"/>
    <w:rsid w:val="00FC50A4"/>
    <w:rsid w:val="00FC532D"/>
    <w:rsid w:val="00FD12DA"/>
    <w:rsid w:val="00FD2258"/>
    <w:rsid w:val="00FD359B"/>
    <w:rsid w:val="00FE049A"/>
    <w:rsid w:val="00FE0E6E"/>
    <w:rsid w:val="00FE292E"/>
    <w:rsid w:val="00FF0FF4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6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851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az-Latn-AZ" w:eastAsia="az-Latn-A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6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851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az-Latn-AZ" w:eastAsia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47DE1-6B7A-4840-B8DB-5F6D5510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6</Pages>
  <Words>2191</Words>
  <Characters>12490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Esmira Karimli</cp:lastModifiedBy>
  <cp:revision>465</cp:revision>
  <cp:lastPrinted>2021-11-10T07:28:00Z</cp:lastPrinted>
  <dcterms:created xsi:type="dcterms:W3CDTF">2014-09-11T06:17:00Z</dcterms:created>
  <dcterms:modified xsi:type="dcterms:W3CDTF">2021-11-22T06:35:00Z</dcterms:modified>
</cp:coreProperties>
</file>